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8CBA" w14:textId="2C4F3EEB" w:rsidR="002E71AA" w:rsidRPr="0026052E" w:rsidRDefault="002E71AA" w:rsidP="002E71AA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26052E"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0003B269" wp14:editId="28E01547">
            <wp:simplePos x="0" y="0"/>
            <wp:positionH relativeFrom="column">
              <wp:posOffset>2449830</wp:posOffset>
            </wp:positionH>
            <wp:positionV relativeFrom="paragraph">
              <wp:posOffset>-462915</wp:posOffset>
            </wp:positionV>
            <wp:extent cx="1167315" cy="1217936"/>
            <wp:effectExtent l="0" t="0" r="0" b="127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06" cy="12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52E">
        <w:rPr>
          <w:rFonts w:ascii="Tahoma" w:hAnsi="Tahoma" w:cs="Tahoma"/>
          <w:bCs/>
          <w:color w:val="auto"/>
          <w:sz w:val="20"/>
          <w:szCs w:val="20"/>
        </w:rPr>
        <w:t>Kraków, dnia</w:t>
      </w:r>
      <w:r w:rsidR="00182A82">
        <w:rPr>
          <w:rFonts w:ascii="Tahoma" w:hAnsi="Tahoma" w:cs="Tahoma"/>
          <w:bCs/>
          <w:color w:val="auto"/>
          <w:sz w:val="20"/>
          <w:szCs w:val="20"/>
        </w:rPr>
        <w:t xml:space="preserve"> 04</w:t>
      </w:r>
      <w:r w:rsidRPr="0026052E">
        <w:rPr>
          <w:rFonts w:ascii="Tahoma" w:hAnsi="Tahoma" w:cs="Tahoma"/>
          <w:bCs/>
          <w:color w:val="auto"/>
          <w:sz w:val="20"/>
          <w:szCs w:val="20"/>
        </w:rPr>
        <w:t>.0</w:t>
      </w:r>
      <w:r w:rsidR="004341BD">
        <w:rPr>
          <w:rFonts w:ascii="Tahoma" w:hAnsi="Tahoma" w:cs="Tahoma"/>
          <w:bCs/>
          <w:color w:val="auto"/>
          <w:sz w:val="20"/>
          <w:szCs w:val="20"/>
        </w:rPr>
        <w:t>7</w:t>
      </w:r>
      <w:r w:rsidRPr="0026052E">
        <w:rPr>
          <w:rFonts w:ascii="Tahoma" w:hAnsi="Tahoma" w:cs="Tahoma"/>
          <w:bCs/>
          <w:color w:val="auto"/>
          <w:sz w:val="20"/>
          <w:szCs w:val="20"/>
        </w:rPr>
        <w:t>.2018 r.</w:t>
      </w:r>
    </w:p>
    <w:p w14:paraId="54FB0FDA" w14:textId="3EAE5299" w:rsidR="002E71AA" w:rsidRPr="0026052E" w:rsidRDefault="002E71AA" w:rsidP="002E71AA">
      <w:pPr>
        <w:pStyle w:val="Default"/>
        <w:ind w:left="284"/>
        <w:rPr>
          <w:rFonts w:ascii="Tahoma" w:hAnsi="Tahoma" w:cs="Tahoma"/>
          <w:bCs/>
          <w:color w:val="auto"/>
          <w:sz w:val="20"/>
          <w:szCs w:val="20"/>
        </w:rPr>
      </w:pPr>
      <w:r w:rsidRPr="0026052E">
        <w:rPr>
          <w:rFonts w:ascii="Tahoma" w:hAnsi="Tahoma" w:cs="Tahoma"/>
          <w:bCs/>
          <w:color w:val="auto"/>
          <w:sz w:val="20"/>
          <w:szCs w:val="20"/>
        </w:rPr>
        <w:t>WK-I.2370.</w:t>
      </w:r>
      <w:r w:rsidR="007820AC">
        <w:rPr>
          <w:rFonts w:ascii="Tahoma" w:hAnsi="Tahoma" w:cs="Tahoma"/>
          <w:bCs/>
          <w:color w:val="auto"/>
          <w:sz w:val="20"/>
          <w:szCs w:val="20"/>
        </w:rPr>
        <w:t>12</w:t>
      </w:r>
      <w:r w:rsidRPr="0026052E">
        <w:rPr>
          <w:rFonts w:ascii="Tahoma" w:hAnsi="Tahoma" w:cs="Tahoma"/>
          <w:bCs/>
          <w:color w:val="auto"/>
          <w:sz w:val="20"/>
          <w:szCs w:val="20"/>
        </w:rPr>
        <w:t>.</w:t>
      </w:r>
      <w:r w:rsidR="00182A82">
        <w:rPr>
          <w:rFonts w:ascii="Tahoma" w:hAnsi="Tahoma" w:cs="Tahoma"/>
          <w:bCs/>
          <w:color w:val="auto"/>
          <w:sz w:val="20"/>
          <w:szCs w:val="20"/>
        </w:rPr>
        <w:t>3</w:t>
      </w:r>
      <w:r w:rsidRPr="0026052E">
        <w:rPr>
          <w:rFonts w:ascii="Tahoma" w:hAnsi="Tahoma" w:cs="Tahoma"/>
          <w:bCs/>
          <w:color w:val="auto"/>
          <w:sz w:val="20"/>
          <w:szCs w:val="20"/>
        </w:rPr>
        <w:t>.2018</w:t>
      </w:r>
    </w:p>
    <w:p w14:paraId="672A6659" w14:textId="77777777" w:rsidR="002E71AA" w:rsidRPr="002E71AA" w:rsidRDefault="002E71AA" w:rsidP="002E71AA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p w14:paraId="0A37501D" w14:textId="77777777" w:rsidR="002E71AA" w:rsidRDefault="002E71AA" w:rsidP="002E71AA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0"/>
        </w:rPr>
      </w:pPr>
    </w:p>
    <w:p w14:paraId="5DAB6C7B" w14:textId="77777777" w:rsidR="002E71AA" w:rsidRDefault="002E71AA" w:rsidP="002E71AA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0"/>
        </w:rPr>
      </w:pPr>
    </w:p>
    <w:p w14:paraId="0C804870" w14:textId="77777777" w:rsidR="002E71AA" w:rsidRPr="002E71AA" w:rsidRDefault="002E71AA" w:rsidP="002E71AA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2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2"/>
          <w:szCs w:val="20"/>
        </w:rPr>
        <w:t>OGŁOSZENIE O DIALOGU TECHNICZNYM</w:t>
      </w:r>
    </w:p>
    <w:p w14:paraId="1B0DEA35" w14:textId="77777777" w:rsidR="002E71AA" w:rsidRPr="002E71AA" w:rsidRDefault="00C7129F" w:rsidP="002E71AA">
      <w:pPr>
        <w:pStyle w:val="Default"/>
        <w:numPr>
          <w:ilvl w:val="0"/>
          <w:numId w:val="2"/>
        </w:numPr>
        <w:spacing w:line="36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ZAMAWIAJĄCY</w:t>
      </w:r>
    </w:p>
    <w:p w14:paraId="2456F6E8" w14:textId="77777777" w:rsidR="002E71AA" w:rsidRPr="002E71AA" w:rsidRDefault="002E71AA" w:rsidP="002E71AA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2E71AA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34826E8C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E71AA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562D4613" w14:textId="77777777" w:rsidR="002E71AA" w:rsidRPr="002E71AA" w:rsidRDefault="002E71AA" w:rsidP="002E71AA">
      <w:pPr>
        <w:tabs>
          <w:tab w:val="left" w:pos="6663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E71AA">
        <w:rPr>
          <w:rFonts w:ascii="Tahoma" w:hAnsi="Tahoma" w:cs="Tahoma"/>
          <w:sz w:val="18"/>
          <w:szCs w:val="18"/>
        </w:rPr>
        <w:t>REGON: 000173427</w:t>
      </w:r>
    </w:p>
    <w:p w14:paraId="030BE772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E71AA">
        <w:rPr>
          <w:rFonts w:ascii="Tahoma" w:hAnsi="Tahoma" w:cs="Tahoma"/>
          <w:sz w:val="18"/>
          <w:szCs w:val="18"/>
        </w:rPr>
        <w:t>NIP:</w:t>
      </w:r>
      <w:r w:rsidRPr="002E71AA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14E26C7D" w14:textId="77777777" w:rsidR="002E71AA" w:rsidRPr="002E71AA" w:rsidRDefault="002E71AA" w:rsidP="002E71AA">
      <w:pPr>
        <w:pStyle w:val="Default"/>
        <w:spacing w:before="120" w:line="360" w:lineRule="auto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0"/>
          <w:szCs w:val="20"/>
        </w:rPr>
        <w:t xml:space="preserve">II. DANE KONTAKTOWE ZAMAWIAJĄCEGO </w:t>
      </w:r>
    </w:p>
    <w:p w14:paraId="41E46D76" w14:textId="77777777" w:rsidR="002E71AA" w:rsidRPr="002E71AA" w:rsidRDefault="002E71AA" w:rsidP="002E71AA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2E71AA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372DCADD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E71AA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2E1AB0FA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E71AA">
        <w:rPr>
          <w:rFonts w:ascii="Tahoma" w:hAnsi="Tahoma" w:cs="Tahoma"/>
          <w:bCs/>
          <w:sz w:val="18"/>
          <w:szCs w:val="18"/>
        </w:rPr>
        <w:t>Telefon: 12-64-60-100</w:t>
      </w:r>
    </w:p>
    <w:p w14:paraId="37F0133B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E71AA">
        <w:rPr>
          <w:rFonts w:ascii="Tahoma" w:hAnsi="Tahoma" w:cs="Tahoma"/>
          <w:bCs/>
          <w:sz w:val="18"/>
          <w:szCs w:val="18"/>
        </w:rPr>
        <w:t>Fax: 12-64-60-199</w:t>
      </w:r>
    </w:p>
    <w:p w14:paraId="661AE38B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E71AA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751E99FA" w14:textId="77777777" w:rsidR="002E71AA" w:rsidRPr="002E71AA" w:rsidRDefault="002E71AA" w:rsidP="002E71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E71AA">
        <w:rPr>
          <w:rFonts w:ascii="Tahoma" w:hAnsi="Tahoma" w:cs="Tahoma"/>
          <w:bCs/>
          <w:sz w:val="18"/>
          <w:szCs w:val="18"/>
        </w:rPr>
        <w:t>Email: szkola@sapsp.pl</w:t>
      </w:r>
    </w:p>
    <w:p w14:paraId="447359B8" w14:textId="77777777" w:rsidR="002E71AA" w:rsidRPr="002E71AA" w:rsidRDefault="002E71AA" w:rsidP="00C7129F">
      <w:pPr>
        <w:pStyle w:val="Default"/>
        <w:spacing w:before="120" w:line="360" w:lineRule="auto"/>
        <w:rPr>
          <w:rFonts w:ascii="Tahoma" w:hAnsi="Tahoma" w:cs="Tahoma"/>
          <w:b/>
          <w:color w:val="auto"/>
          <w:sz w:val="20"/>
          <w:szCs w:val="20"/>
        </w:rPr>
      </w:pPr>
      <w:r w:rsidRPr="002E71AA">
        <w:rPr>
          <w:rFonts w:ascii="Tahoma" w:hAnsi="Tahoma" w:cs="Tahoma"/>
          <w:b/>
          <w:color w:val="auto"/>
          <w:sz w:val="20"/>
          <w:szCs w:val="20"/>
        </w:rPr>
        <w:t xml:space="preserve">Osoba wyznaczona do kontaktu: </w:t>
      </w:r>
    </w:p>
    <w:p w14:paraId="58BC6FE5" w14:textId="77777777" w:rsidR="002E71AA" w:rsidRPr="002E71AA" w:rsidRDefault="00C7129F" w:rsidP="00C7129F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mł. bryg. Rafał Niemiec</w:t>
      </w:r>
      <w:r w:rsidR="002E71AA" w:rsidRPr="002E71A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2AEF25C" w14:textId="77777777" w:rsidR="002E71AA" w:rsidRPr="002E71AA" w:rsidRDefault="00C7129F" w:rsidP="00C7129F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tel. 12 64 60 356, faks. 12 64 60 199, e-mail: szkola@sapsp.pl</w:t>
      </w:r>
    </w:p>
    <w:p w14:paraId="4DE96383" w14:textId="77777777" w:rsidR="002E71AA" w:rsidRDefault="002E71AA" w:rsidP="002E71AA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>Wszelką korespondencję kierowaną do Zamawiającego należy opatrzyć dopiskiem:</w:t>
      </w:r>
    </w:p>
    <w:p w14:paraId="468CEDFC" w14:textId="766A60CC" w:rsidR="00C7129F" w:rsidRDefault="7F45C0D6" w:rsidP="7F45C0D6">
      <w:pPr>
        <w:pStyle w:val="Default"/>
        <w:jc w:val="center"/>
        <w:rPr>
          <w:rFonts w:ascii="Tahoma" w:eastAsia="Tahoma" w:hAnsi="Tahoma" w:cs="Tahoma"/>
          <w:b/>
          <w:bCs/>
          <w:i/>
          <w:iCs/>
          <w:color w:val="auto"/>
          <w:sz w:val="20"/>
          <w:szCs w:val="20"/>
        </w:rPr>
      </w:pPr>
      <w:r w:rsidRPr="7F45C0D6">
        <w:rPr>
          <w:rFonts w:ascii="Tahoma" w:eastAsia="Tahoma" w:hAnsi="Tahoma" w:cs="Tahoma"/>
          <w:b/>
          <w:bCs/>
          <w:i/>
          <w:iCs/>
          <w:color w:val="auto"/>
          <w:sz w:val="20"/>
          <w:szCs w:val="20"/>
        </w:rPr>
        <w:t>„Dialog techniczny związany z postępowaniem o udzielenie zamówienia publicznego na dostaw</w:t>
      </w:r>
      <w:r w:rsidR="007820AC">
        <w:rPr>
          <w:rFonts w:ascii="Tahoma" w:eastAsia="Tahoma" w:hAnsi="Tahoma" w:cs="Tahoma"/>
          <w:b/>
          <w:bCs/>
          <w:i/>
          <w:iCs/>
          <w:color w:val="auto"/>
          <w:sz w:val="20"/>
          <w:szCs w:val="20"/>
        </w:rPr>
        <w:t>ę</w:t>
      </w:r>
      <w:r w:rsidRPr="7F45C0D6">
        <w:rPr>
          <w:rFonts w:ascii="Tahoma" w:eastAsia="Tahoma" w:hAnsi="Tahoma" w:cs="Tahoma"/>
          <w:b/>
          <w:bCs/>
          <w:i/>
          <w:iCs/>
          <w:color w:val="auto"/>
          <w:sz w:val="20"/>
          <w:szCs w:val="20"/>
        </w:rPr>
        <w:t xml:space="preserve"> infrastruktury serwerowej</w:t>
      </w:r>
    </w:p>
    <w:p w14:paraId="2B7F14FC" w14:textId="77777777" w:rsidR="002E71AA" w:rsidRDefault="00CD53BA" w:rsidP="00C7129F">
      <w:pPr>
        <w:pStyle w:val="Default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CD53BA">
        <w:rPr>
          <w:rFonts w:ascii="Tahoma" w:hAnsi="Tahoma" w:cs="Tahoma"/>
          <w:b/>
          <w:bCs/>
          <w:i/>
          <w:color w:val="auto"/>
          <w:sz w:val="20"/>
          <w:szCs w:val="20"/>
        </w:rPr>
        <w:t>dla Szkoły Aspirantów Państwowej Straży Pożarnej w Krakowie</w:t>
      </w:r>
      <w:r w:rsidR="002E71AA" w:rsidRPr="00CD53BA">
        <w:rPr>
          <w:rFonts w:ascii="Tahoma" w:hAnsi="Tahoma" w:cs="Tahoma"/>
          <w:i/>
          <w:color w:val="auto"/>
          <w:sz w:val="20"/>
          <w:szCs w:val="20"/>
        </w:rPr>
        <w:t>”</w:t>
      </w:r>
    </w:p>
    <w:p w14:paraId="02EB378F" w14:textId="77777777" w:rsidR="00C7129F" w:rsidRPr="00CD53BA" w:rsidRDefault="00C7129F" w:rsidP="00C7129F">
      <w:pPr>
        <w:pStyle w:val="Default"/>
        <w:jc w:val="center"/>
        <w:rPr>
          <w:rFonts w:ascii="Tahoma" w:hAnsi="Tahoma" w:cs="Tahoma"/>
          <w:i/>
          <w:color w:val="auto"/>
          <w:sz w:val="20"/>
          <w:szCs w:val="20"/>
        </w:rPr>
      </w:pPr>
    </w:p>
    <w:p w14:paraId="65569318" w14:textId="77777777" w:rsidR="002E71AA" w:rsidRPr="007301D6" w:rsidRDefault="00C7129F" w:rsidP="007301D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b/>
          <w:bCs/>
          <w:color w:val="auto"/>
          <w:sz w:val="20"/>
          <w:szCs w:val="20"/>
        </w:rPr>
        <w:t>III. PODSTAWA PRAWNA</w:t>
      </w:r>
    </w:p>
    <w:p w14:paraId="07E6EA2C" w14:textId="77777777" w:rsidR="002E71AA" w:rsidRPr="007301D6" w:rsidRDefault="002E71AA" w:rsidP="007301D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Dialog techniczny prowadzony jest na podstawie art. 31a - 31c ustawy z dnia 29 stycznia 2004 r. Prawo zamówień publicznych (</w:t>
      </w:r>
      <w:r w:rsidR="00C7129F" w:rsidRPr="007301D6">
        <w:rPr>
          <w:rFonts w:ascii="Tahoma" w:hAnsi="Tahoma" w:cs="Tahoma"/>
          <w:sz w:val="20"/>
          <w:szCs w:val="20"/>
        </w:rPr>
        <w:t>Dz. U. z 2017 r. poz. 1579 ze zm.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).</w:t>
      </w:r>
    </w:p>
    <w:p w14:paraId="7DB7F78A" w14:textId="77777777" w:rsidR="002E71AA" w:rsidRPr="007301D6" w:rsidRDefault="002E71AA" w:rsidP="007301D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b/>
          <w:bCs/>
          <w:color w:val="auto"/>
          <w:sz w:val="20"/>
          <w:szCs w:val="20"/>
        </w:rPr>
        <w:t>IV. PRZEDMIOT ZAMÓWIEN</w:t>
      </w:r>
      <w:r w:rsidR="00C7129F" w:rsidRPr="007301D6">
        <w:rPr>
          <w:rFonts w:ascii="Tahoma" w:hAnsi="Tahoma" w:cs="Tahoma"/>
          <w:b/>
          <w:bCs/>
          <w:color w:val="auto"/>
          <w:sz w:val="20"/>
          <w:szCs w:val="20"/>
        </w:rPr>
        <w:t>IA ORAZ CEL PROWADZENIA DIALOGU</w:t>
      </w:r>
    </w:p>
    <w:p w14:paraId="15D1BF74" w14:textId="77777777" w:rsidR="005C2BAC" w:rsidRPr="005C2BAC" w:rsidRDefault="002E71AA" w:rsidP="005C2BAC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C2BAC">
        <w:rPr>
          <w:rFonts w:ascii="Tahoma" w:hAnsi="Tahoma" w:cs="Tahoma"/>
          <w:color w:val="auto"/>
          <w:sz w:val="20"/>
          <w:szCs w:val="20"/>
        </w:rPr>
        <w:t>Zamawiający ogłasza dialog techniczny związany z postępowaniem o udzielenie zamówienia publicznego, którego przedmiotem jest</w:t>
      </w:r>
      <w:r w:rsidR="00C7129F" w:rsidRPr="005C2BAC">
        <w:rPr>
          <w:rFonts w:ascii="Tahoma" w:hAnsi="Tahoma" w:cs="Tahoma"/>
          <w:color w:val="auto"/>
          <w:sz w:val="20"/>
          <w:szCs w:val="20"/>
        </w:rPr>
        <w:t xml:space="preserve"> dostawa infrastruktury serwerowej dla Szkoły Aspirantów Państwo</w:t>
      </w:r>
      <w:r w:rsidR="005C2BAC" w:rsidRPr="005C2BAC">
        <w:rPr>
          <w:rFonts w:ascii="Tahoma" w:hAnsi="Tahoma" w:cs="Tahoma"/>
          <w:color w:val="auto"/>
          <w:sz w:val="20"/>
          <w:szCs w:val="20"/>
        </w:rPr>
        <w:t>wej Straży Pożarnej w Krakowie (</w:t>
      </w:r>
      <w:r w:rsidR="005C2BAC" w:rsidRPr="005C2BAC">
        <w:rPr>
          <w:rFonts w:ascii="Tahoma" w:eastAsia="Arial" w:hAnsi="Tahoma" w:cs="Tahoma"/>
          <w:b/>
          <w:color w:val="auto"/>
          <w:sz w:val="20"/>
          <w:szCs w:val="20"/>
        </w:rPr>
        <w:t>Budowa systemu bezpieczeństwa styku sieci LAN z siecią INTERNET wraz z modernizacją sieci LAN, wymiana sprzętowa i programowa systemu wirtualizacji środowiska IT wraz z macierzą dyskową i rozbudową systemu backupu, wdrożenie systemu monitorowania środowiska IT zamawiającego – dostawa urządzeń, instalacja, konfiguracja, migracje, uruchomienie produkcyjne, szkolenia).</w:t>
      </w:r>
    </w:p>
    <w:p w14:paraId="551081E9" w14:textId="5DC359D5" w:rsidR="009148E4" w:rsidRPr="007301D6" w:rsidRDefault="009148E4" w:rsidP="009148E4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Numer nadany sprawie przez Zamawiającego: WK-I.2370</w:t>
      </w:r>
      <w:r w:rsidR="004341BD">
        <w:rPr>
          <w:rFonts w:ascii="Tahoma" w:hAnsi="Tahoma" w:cs="Tahoma"/>
          <w:color w:val="auto"/>
          <w:sz w:val="20"/>
          <w:szCs w:val="20"/>
        </w:rPr>
        <w:t>.12</w:t>
      </w:r>
      <w:r w:rsidRPr="007301D6">
        <w:rPr>
          <w:rFonts w:ascii="Tahoma" w:hAnsi="Tahoma" w:cs="Tahoma"/>
          <w:color w:val="auto"/>
          <w:sz w:val="20"/>
          <w:szCs w:val="20"/>
        </w:rPr>
        <w:t>.2018.</w:t>
      </w:r>
    </w:p>
    <w:p w14:paraId="1E52B0B0" w14:textId="77777777" w:rsidR="007301D6" w:rsidRPr="007301D6" w:rsidRDefault="007301D6" w:rsidP="007301D6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sz w:val="20"/>
          <w:szCs w:val="20"/>
        </w:rPr>
        <w:t>Celem dialogu technicznego jest pozyskanie przez Zamawiającego informacji, które mogą być wykorzystane przy przygotowaniu opisu przedmiotu zamówienia, specyfikacji istotnych warunków zamówienia, w tym ustaleniu kryteriów oceny ofert, treści wzoru umowy oraz szacowaniu wartości przedmiotu zamówienia.</w:t>
      </w:r>
    </w:p>
    <w:p w14:paraId="41A7F426" w14:textId="77777777" w:rsidR="007301D6" w:rsidRPr="009148E4" w:rsidRDefault="007301D6" w:rsidP="009148E4">
      <w:pPr>
        <w:pStyle w:val="Standard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Zamawiający w toku dialogu, zamierza pozyskać wiedzę w zakresie:</w:t>
      </w:r>
    </w:p>
    <w:p w14:paraId="6B77D711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informacji technicznych, sposobów instalacji, konfiguracji i wdrożenia systemu oraz innych usług wchodzących w zakres przedmiotu zamówienia</w:t>
      </w:r>
      <w:r w:rsidR="00843F54">
        <w:rPr>
          <w:rFonts w:ascii="Tahoma" w:hAnsi="Tahoma" w:cs="Tahoma"/>
          <w:sz w:val="20"/>
          <w:szCs w:val="20"/>
        </w:rPr>
        <w:t>,</w:t>
      </w:r>
    </w:p>
    <w:p w14:paraId="57CC32EE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pozyskania wiedzy dotyczącej obliczania i projektowania architektury systemów będących przedmiotem zamówienia oraz wymagań technicznych sprzętu teleinformatycznego, wymaganych systemów operacyjnych i narzędzi informatycznych,</w:t>
      </w:r>
    </w:p>
    <w:p w14:paraId="096D58FE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lastRenderedPageBreak/>
        <w:t>kompetencji Wykonawcy koniecznych dla realizacji zamówienia,</w:t>
      </w:r>
    </w:p>
    <w:p w14:paraId="58810A25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oczekiwanych kompetencji po stronie Zamawiającego,</w:t>
      </w:r>
    </w:p>
    <w:p w14:paraId="7E56A562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proponowanego harmonogramu realizacji zamówienia, wdrożenia i szkoleń użytkowników,</w:t>
      </w:r>
    </w:p>
    <w:p w14:paraId="3C5845BB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zapewnienia usługi wsparcia dla użytkowników systemu,</w:t>
      </w:r>
    </w:p>
    <w:p w14:paraId="03DA38ED" w14:textId="77777777" w:rsidR="007301D6" w:rsidRPr="009148E4" w:rsidRDefault="007301D6" w:rsidP="009148E4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marek i typów urządzeń spełniających oczekiwania Zamawiającego wraz z ich szacunkową wartością.</w:t>
      </w:r>
    </w:p>
    <w:p w14:paraId="67D80422" w14:textId="77777777" w:rsidR="007301D6" w:rsidRPr="009148E4" w:rsidRDefault="007301D6" w:rsidP="00843F54">
      <w:pPr>
        <w:pStyle w:val="Standard"/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W wyniku przeprowadzenia dialogu technicznego określenie przedmiotu planowanego zamówienia nastąpić ma w sposób wyczerpujący i umożliwiający zamawiającemu nabycie jak najbardziej nowoczesnych lub innowacyjnych i optymalnych z punktu widzenia obiektywnych potrzeb zamawiającego urządzeń i usług.</w:t>
      </w:r>
    </w:p>
    <w:p w14:paraId="363C1F4E" w14:textId="77777777" w:rsidR="007301D6" w:rsidRPr="009148E4" w:rsidRDefault="007301D6" w:rsidP="00843F54">
      <w:pPr>
        <w:pStyle w:val="NormalnyWeb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Zamawiający oczekuje, iż Uczestnik przedstawi, wykorzystując najnowszą branżową wiedzę, standardy oraz najlepsze praktyki, koncepcję realizacji przedmiotowego zamówienia, gdzie głównym priorytetem będzie uzyskanie jak najbardziej optymalnego z punktu widzenia Zamawiającego, stosunku jakości i wydajności zamawianych urządzeń i usług do ceny.</w:t>
      </w:r>
    </w:p>
    <w:p w14:paraId="4E257881" w14:textId="77777777" w:rsidR="007301D6" w:rsidRPr="009148E4" w:rsidRDefault="007301D6" w:rsidP="009148E4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Style w:val="StrongEmphasis"/>
          <w:rFonts w:ascii="Tahoma" w:hAnsi="Tahoma" w:cs="Tahoma"/>
          <w:sz w:val="20"/>
          <w:szCs w:val="20"/>
        </w:rPr>
        <w:t>Określenie przedmiotu dialogu technicznego</w:t>
      </w:r>
    </w:p>
    <w:p w14:paraId="32C83F1C" w14:textId="3443582E" w:rsidR="007301D6" w:rsidRPr="009148E4" w:rsidRDefault="007301D6" w:rsidP="009148E4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Zamawiający ma zamiar przeprowadzić postępowanie o udzie</w:t>
      </w:r>
      <w:r w:rsidR="009148E4" w:rsidRPr="009148E4">
        <w:rPr>
          <w:rFonts w:ascii="Tahoma" w:hAnsi="Tahoma" w:cs="Tahoma"/>
          <w:sz w:val="20"/>
          <w:szCs w:val="20"/>
        </w:rPr>
        <w:t>lenie zamówienia publicznego, w </w:t>
      </w:r>
      <w:r w:rsidRPr="009148E4">
        <w:rPr>
          <w:rFonts w:ascii="Tahoma" w:hAnsi="Tahoma" w:cs="Tahoma"/>
          <w:sz w:val="20"/>
          <w:szCs w:val="20"/>
        </w:rPr>
        <w:t>wyniku którego udzieli zamówienia na „</w:t>
      </w:r>
      <w:r w:rsidRPr="009148E4">
        <w:rPr>
          <w:rFonts w:ascii="Tahoma" w:eastAsia="Arial" w:hAnsi="Tahoma" w:cs="Tahoma"/>
          <w:b/>
          <w:sz w:val="20"/>
          <w:szCs w:val="20"/>
        </w:rPr>
        <w:t>Budowę systemu bezpieczeństwa styku sieci LAN z siecią INTERNET wraz z modernizacją sieci LAN, wymianę sprzętową i programową systemu wirtualizacji środowiska IT wraz z macierzą dyskową i rozbudową systemu backupu, wdrożenie systemu monitorowania środowiska IT zamawiającego – dostawa urządzeń, instalacja, konfiguracja, migracje, uruchomienie produkcyjne, szkolenia</w:t>
      </w:r>
      <w:r w:rsidR="004341BD">
        <w:rPr>
          <w:rFonts w:ascii="Tahoma" w:hAnsi="Tahoma" w:cs="Tahoma"/>
          <w:sz w:val="20"/>
          <w:szCs w:val="20"/>
        </w:rPr>
        <w:t>” z </w:t>
      </w:r>
      <w:r w:rsidRPr="009148E4">
        <w:rPr>
          <w:rFonts w:ascii="Tahoma" w:hAnsi="Tahoma" w:cs="Tahoma"/>
          <w:sz w:val="20"/>
          <w:szCs w:val="20"/>
        </w:rPr>
        <w:t>podziałem na 3 części.</w:t>
      </w:r>
    </w:p>
    <w:p w14:paraId="7DE91E2A" w14:textId="77777777" w:rsidR="007301D6" w:rsidRPr="009148E4" w:rsidRDefault="007301D6" w:rsidP="009148E4">
      <w:pPr>
        <w:pStyle w:val="Standard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Opis potrzeb i wymagań zamawiającego:</w:t>
      </w:r>
    </w:p>
    <w:p w14:paraId="7E499507" w14:textId="77777777" w:rsidR="007301D6" w:rsidRPr="009148E4" w:rsidRDefault="007301D6" w:rsidP="009148E4">
      <w:pPr>
        <w:pStyle w:val="Nagwek1"/>
        <w:spacing w:line="276" w:lineRule="auto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CZĘŚĆ I</w:t>
      </w:r>
    </w:p>
    <w:p w14:paraId="081C8346" w14:textId="77777777" w:rsidR="007301D6" w:rsidRPr="009148E4" w:rsidRDefault="007301D6" w:rsidP="009148E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eastAsia="Arial" w:hAnsi="Tahoma" w:cs="Tahoma"/>
          <w:b/>
          <w:sz w:val="20"/>
          <w:szCs w:val="20"/>
        </w:rPr>
        <w:t>Budowa systemu bezpieczeństwa styku sieci LAN zamawiającego z siecią INTERNET wraz z modernizacją sieci LAN - dostawa urządzeń, instalacja, konfiguracja, migracje, uruchomienie produkcyjne, szkolenia</w:t>
      </w:r>
    </w:p>
    <w:p w14:paraId="4FFD31C9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W ramach zadania Zamawiający oczekuje propozycji marek i typów urządzeń brzegowych klasy UTM oraz przełączników szkieletowych i dostępowych wraz z szacunkowymi cenami brutto. Określenie zakresu szkolenia wymaganego do zarządzania w/w urządzeniami.</w:t>
      </w:r>
    </w:p>
    <w:p w14:paraId="7EC792D6" w14:textId="77777777" w:rsidR="007301D6" w:rsidRPr="009148E4" w:rsidRDefault="007301D6" w:rsidP="009148E4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Urządzenia klasy UTM - w propozycji należy uwzględnić m.in.:</w:t>
      </w:r>
    </w:p>
    <w:p w14:paraId="5DE00570" w14:textId="77777777" w:rsidR="007301D6" w:rsidRPr="009148E4" w:rsidRDefault="007301D6" w:rsidP="009148E4">
      <w:pPr>
        <w:pStyle w:val="Standard"/>
        <w:numPr>
          <w:ilvl w:val="0"/>
          <w:numId w:val="24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pracę w klastrze HA</w:t>
      </w:r>
    </w:p>
    <w:p w14:paraId="6852CEEA" w14:textId="77777777" w:rsidR="007301D6" w:rsidRPr="009148E4" w:rsidRDefault="007301D6" w:rsidP="009148E4">
      <w:pPr>
        <w:pStyle w:val="Standard"/>
        <w:numPr>
          <w:ilvl w:val="0"/>
          <w:numId w:val="25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możliwość połączenia z przełącznikami szkieletowymi światłowodowymi </w:t>
      </w:r>
      <w:proofErr w:type="spellStart"/>
      <w:r w:rsidRPr="009148E4">
        <w:rPr>
          <w:rFonts w:ascii="Tahoma" w:hAnsi="Tahoma" w:cs="Tahoma"/>
          <w:sz w:val="20"/>
          <w:szCs w:val="20"/>
        </w:rPr>
        <w:t>uplinkami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co najmniej10 </w:t>
      </w:r>
      <w:proofErr w:type="spellStart"/>
      <w:r w:rsidRPr="009148E4">
        <w:rPr>
          <w:rFonts w:ascii="Tahoma" w:hAnsi="Tahoma" w:cs="Tahoma"/>
          <w:sz w:val="20"/>
          <w:szCs w:val="20"/>
        </w:rPr>
        <w:t>Gb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/s, liczbę linków należy dobrać uwzględniając ruch w sieci zamawiającego lub zaproponować </w:t>
      </w:r>
      <w:proofErr w:type="spellStart"/>
      <w:r w:rsidRPr="009148E4">
        <w:rPr>
          <w:rFonts w:ascii="Tahoma" w:hAnsi="Tahoma" w:cs="Tahoma"/>
          <w:sz w:val="20"/>
          <w:szCs w:val="20"/>
        </w:rPr>
        <w:t>uplinki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40 </w:t>
      </w:r>
      <w:proofErr w:type="spellStart"/>
      <w:r w:rsidRPr="009148E4">
        <w:rPr>
          <w:rFonts w:ascii="Tahoma" w:hAnsi="Tahoma" w:cs="Tahoma"/>
          <w:sz w:val="20"/>
          <w:szCs w:val="20"/>
        </w:rPr>
        <w:t>Gb</w:t>
      </w:r>
      <w:proofErr w:type="spellEnd"/>
      <w:r w:rsidRPr="009148E4">
        <w:rPr>
          <w:rFonts w:ascii="Tahoma" w:hAnsi="Tahoma" w:cs="Tahoma"/>
          <w:sz w:val="20"/>
          <w:szCs w:val="20"/>
        </w:rPr>
        <w:t>/s,</w:t>
      </w:r>
    </w:p>
    <w:p w14:paraId="010E4A58" w14:textId="77777777" w:rsidR="007301D6" w:rsidRPr="009148E4" w:rsidRDefault="007301D6" w:rsidP="009148E4">
      <w:pPr>
        <w:pStyle w:val="Standard"/>
        <w:numPr>
          <w:ilvl w:val="0"/>
          <w:numId w:val="25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urządzenia mają zapewniać usługę NAT do sieci INTERNET oraz routing pomiędzy logicznymi segmentami sieci Zamawiającego,</w:t>
      </w:r>
    </w:p>
    <w:p w14:paraId="45F447FC" w14:textId="77777777" w:rsidR="007301D6" w:rsidRPr="009148E4" w:rsidRDefault="007301D6" w:rsidP="009148E4">
      <w:pPr>
        <w:pStyle w:val="Standard"/>
        <w:numPr>
          <w:ilvl w:val="0"/>
          <w:numId w:val="25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wydajność </w:t>
      </w:r>
      <w:proofErr w:type="spellStart"/>
      <w:r w:rsidRPr="009148E4">
        <w:rPr>
          <w:rFonts w:ascii="Tahoma" w:hAnsi="Tahoma" w:cs="Tahoma"/>
          <w:sz w:val="20"/>
          <w:szCs w:val="20"/>
        </w:rPr>
        <w:t>firewall’a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ma uwzględniać liczbę łącz WAN, filtrowanie ruchu do i z sieci INTERNET, filtrowanie ruchu pomiędzy logicznymi segmentami sieci LAN zamawiającego,</w:t>
      </w:r>
    </w:p>
    <w:p w14:paraId="1A0E6EB2" w14:textId="77777777" w:rsidR="007301D6" w:rsidRPr="009148E4" w:rsidRDefault="007301D6" w:rsidP="009148E4">
      <w:pPr>
        <w:pStyle w:val="Standard"/>
        <w:numPr>
          <w:ilvl w:val="0"/>
          <w:numId w:val="25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ochronę stacji roboczych Zamawiającego programem antywir</w:t>
      </w:r>
      <w:r w:rsidR="009148E4">
        <w:rPr>
          <w:rFonts w:ascii="Tahoma" w:hAnsi="Tahoma" w:cs="Tahoma"/>
          <w:sz w:val="20"/>
          <w:szCs w:val="20"/>
        </w:rPr>
        <w:t>usowym dostarczanym wraz z </w:t>
      </w:r>
      <w:r w:rsidRPr="009148E4">
        <w:rPr>
          <w:rFonts w:ascii="Tahoma" w:hAnsi="Tahoma" w:cs="Tahoma"/>
          <w:sz w:val="20"/>
          <w:szCs w:val="20"/>
        </w:rPr>
        <w:t>urządzeniem UTM w cenie tego urządzenia.</w:t>
      </w:r>
    </w:p>
    <w:p w14:paraId="54DC840A" w14:textId="77777777" w:rsidR="007301D6" w:rsidRPr="009148E4" w:rsidRDefault="009148E4" w:rsidP="009148E4">
      <w:pPr>
        <w:pStyle w:val="Standard"/>
        <w:numPr>
          <w:ilvl w:val="0"/>
          <w:numId w:val="25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p</w:t>
      </w:r>
      <w:r w:rsidR="007301D6" w:rsidRPr="009148E4">
        <w:rPr>
          <w:rFonts w:ascii="Tahoma" w:hAnsi="Tahoma" w:cs="Tahoma"/>
          <w:sz w:val="20"/>
          <w:szCs w:val="20"/>
        </w:rPr>
        <w:t>rzykładowe wdrożenia w jednostkach organizacyjnych MSW</w:t>
      </w:r>
    </w:p>
    <w:p w14:paraId="769C1EB8" w14:textId="77777777" w:rsidR="007301D6" w:rsidRPr="009148E4" w:rsidRDefault="7F45C0D6" w:rsidP="7F45C0D6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7F45C0D6">
        <w:rPr>
          <w:rFonts w:ascii="Tahoma" w:eastAsia="Tahoma" w:hAnsi="Tahoma" w:cs="Tahoma"/>
          <w:sz w:val="20"/>
          <w:szCs w:val="20"/>
        </w:rPr>
        <w:t>Przełącznik szkieletowy warstwy L3 – w propozycji należy uwzględnić m.in.</w:t>
      </w:r>
    </w:p>
    <w:p w14:paraId="67F21E98" w14:textId="77777777" w:rsidR="007301D6" w:rsidRPr="009148E4" w:rsidRDefault="007301D6" w:rsidP="00492FBD">
      <w:pPr>
        <w:pStyle w:val="Standard"/>
        <w:numPr>
          <w:ilvl w:val="0"/>
          <w:numId w:val="28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kompatybilność na poziomie protokołów producenta z przełącznikami Cisco </w:t>
      </w:r>
      <w:proofErr w:type="spellStart"/>
      <w:r w:rsidRPr="009148E4">
        <w:rPr>
          <w:rFonts w:ascii="Tahoma" w:hAnsi="Tahoma" w:cs="Tahoma"/>
          <w:sz w:val="20"/>
          <w:szCs w:val="20"/>
        </w:rPr>
        <w:t>Catalyst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3850-24U Zamawiającego,</w:t>
      </w:r>
    </w:p>
    <w:p w14:paraId="3F8BC539" w14:textId="77777777" w:rsidR="007301D6" w:rsidRPr="009148E4" w:rsidRDefault="007301D6" w:rsidP="00492FBD">
      <w:pPr>
        <w:pStyle w:val="Standard"/>
        <w:numPr>
          <w:ilvl w:val="0"/>
          <w:numId w:val="28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możliwość łączenia w stos z w/w przełącznikami oraz wsparcie dla technologii Cisco </w:t>
      </w:r>
      <w:proofErr w:type="spellStart"/>
      <w:r w:rsidRPr="009148E4">
        <w:rPr>
          <w:rFonts w:ascii="Tahoma" w:hAnsi="Tahoma" w:cs="Tahoma"/>
          <w:sz w:val="20"/>
          <w:szCs w:val="20"/>
        </w:rPr>
        <w:t>StackPower</w:t>
      </w:r>
      <w:proofErr w:type="spellEnd"/>
    </w:p>
    <w:p w14:paraId="36A91BD9" w14:textId="77777777" w:rsidR="007301D6" w:rsidRPr="009148E4" w:rsidRDefault="007301D6" w:rsidP="00492FBD">
      <w:pPr>
        <w:pStyle w:val="Standard"/>
        <w:numPr>
          <w:ilvl w:val="0"/>
          <w:numId w:val="28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min 24 porty 10 G SFP+,</w:t>
      </w:r>
    </w:p>
    <w:p w14:paraId="2D82BA8F" w14:textId="77777777" w:rsidR="007301D6" w:rsidRPr="009148E4" w:rsidRDefault="007301D6" w:rsidP="00492FBD">
      <w:pPr>
        <w:pStyle w:val="Standard"/>
        <w:numPr>
          <w:ilvl w:val="0"/>
          <w:numId w:val="28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porty </w:t>
      </w:r>
      <w:proofErr w:type="spellStart"/>
      <w:r w:rsidRPr="009148E4">
        <w:rPr>
          <w:rFonts w:ascii="Tahoma" w:hAnsi="Tahoma" w:cs="Tahoma"/>
          <w:sz w:val="20"/>
          <w:szCs w:val="20"/>
        </w:rPr>
        <w:t>uplinkowe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9148E4">
        <w:rPr>
          <w:rFonts w:ascii="Tahoma" w:hAnsi="Tahoma" w:cs="Tahoma"/>
          <w:sz w:val="20"/>
          <w:szCs w:val="20"/>
        </w:rPr>
        <w:t>Gb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/s, 40 </w:t>
      </w:r>
      <w:proofErr w:type="spellStart"/>
      <w:r w:rsidRPr="009148E4">
        <w:rPr>
          <w:rFonts w:ascii="Tahoma" w:hAnsi="Tahoma" w:cs="Tahoma"/>
          <w:sz w:val="20"/>
          <w:szCs w:val="20"/>
        </w:rPr>
        <w:t>Gb</w:t>
      </w:r>
      <w:proofErr w:type="spellEnd"/>
      <w:r w:rsidRPr="009148E4">
        <w:rPr>
          <w:rFonts w:ascii="Tahoma" w:hAnsi="Tahoma" w:cs="Tahoma"/>
          <w:sz w:val="20"/>
          <w:szCs w:val="20"/>
        </w:rPr>
        <w:t>/s</w:t>
      </w:r>
    </w:p>
    <w:p w14:paraId="6F8B3681" w14:textId="77777777" w:rsidR="007301D6" w:rsidRPr="009148E4" w:rsidRDefault="7F45C0D6" w:rsidP="7F45C0D6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 w:rsidRPr="7F45C0D6">
        <w:rPr>
          <w:rFonts w:ascii="Tahoma" w:eastAsia="Tahoma" w:hAnsi="Tahoma" w:cs="Tahoma"/>
          <w:sz w:val="20"/>
          <w:szCs w:val="20"/>
        </w:rPr>
        <w:t>Przełącznik dostępowy warstwy L2 - w propozycji należy uwzględnić m.in.</w:t>
      </w:r>
    </w:p>
    <w:p w14:paraId="2D90EE8B" w14:textId="77777777" w:rsidR="007301D6" w:rsidRPr="009148E4" w:rsidRDefault="007301D6" w:rsidP="00492FBD">
      <w:pPr>
        <w:pStyle w:val="Standard"/>
        <w:numPr>
          <w:ilvl w:val="0"/>
          <w:numId w:val="29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lastRenderedPageBreak/>
        <w:t xml:space="preserve">kompatybilność na poziomie protokołów producenta z przełącznikami Cisco </w:t>
      </w:r>
      <w:proofErr w:type="spellStart"/>
      <w:r w:rsidRPr="009148E4">
        <w:rPr>
          <w:rFonts w:ascii="Tahoma" w:hAnsi="Tahoma" w:cs="Tahoma"/>
          <w:sz w:val="20"/>
          <w:szCs w:val="20"/>
        </w:rPr>
        <w:t>Catalyst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3850-24U Zamawiającego, w szczególności VLAN </w:t>
      </w:r>
      <w:proofErr w:type="spellStart"/>
      <w:r w:rsidRPr="009148E4">
        <w:rPr>
          <w:rFonts w:ascii="Tahoma" w:hAnsi="Tahoma" w:cs="Tahoma"/>
          <w:sz w:val="20"/>
          <w:szCs w:val="20"/>
        </w:rPr>
        <w:t>Trunking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148E4">
        <w:rPr>
          <w:rFonts w:ascii="Tahoma" w:hAnsi="Tahoma" w:cs="Tahoma"/>
          <w:sz w:val="20"/>
          <w:szCs w:val="20"/>
        </w:rPr>
        <w:t>Protocol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oraz obsługą sesji </w:t>
      </w:r>
      <w:proofErr w:type="spellStart"/>
      <w:r w:rsidRPr="009148E4">
        <w:rPr>
          <w:rFonts w:ascii="Tahoma" w:hAnsi="Tahoma" w:cs="Tahoma"/>
          <w:sz w:val="20"/>
          <w:szCs w:val="20"/>
        </w:rPr>
        <w:t>virtual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</w:t>
      </w:r>
      <w:bookmarkStart w:id="0" w:name="marker-1239535"/>
      <w:bookmarkEnd w:id="0"/>
      <w:r w:rsidRPr="009148E4">
        <w:rPr>
          <w:rFonts w:ascii="Tahoma" w:hAnsi="Tahoma" w:cs="Tahoma"/>
          <w:sz w:val="20"/>
          <w:szCs w:val="20"/>
        </w:rPr>
        <w:t>SPAN,</w:t>
      </w:r>
    </w:p>
    <w:p w14:paraId="3010F1D7" w14:textId="77777777" w:rsidR="007301D6" w:rsidRPr="009148E4" w:rsidRDefault="007301D6" w:rsidP="00492FBD">
      <w:pPr>
        <w:pStyle w:val="Standard"/>
        <w:numPr>
          <w:ilvl w:val="0"/>
          <w:numId w:val="29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max. 24 porty 10Mb/100Mb/1000Mb</w:t>
      </w:r>
    </w:p>
    <w:p w14:paraId="1F46C696" w14:textId="77777777" w:rsidR="007301D6" w:rsidRPr="009148E4" w:rsidRDefault="007301D6" w:rsidP="00492FBD">
      <w:pPr>
        <w:pStyle w:val="Standard"/>
        <w:numPr>
          <w:ilvl w:val="0"/>
          <w:numId w:val="29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min 2 porty </w:t>
      </w:r>
      <w:proofErr w:type="spellStart"/>
      <w:r w:rsidRPr="009148E4">
        <w:rPr>
          <w:rFonts w:ascii="Tahoma" w:hAnsi="Tahoma" w:cs="Tahoma"/>
          <w:sz w:val="20"/>
          <w:szCs w:val="20"/>
        </w:rPr>
        <w:t>uplinkowe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SFP+ 10 </w:t>
      </w:r>
      <w:proofErr w:type="spellStart"/>
      <w:r w:rsidRPr="009148E4">
        <w:rPr>
          <w:rFonts w:ascii="Tahoma" w:hAnsi="Tahoma" w:cs="Tahoma"/>
          <w:sz w:val="20"/>
          <w:szCs w:val="20"/>
        </w:rPr>
        <w:t>Gb</w:t>
      </w:r>
      <w:proofErr w:type="spellEnd"/>
      <w:r w:rsidRPr="009148E4">
        <w:rPr>
          <w:rFonts w:ascii="Tahoma" w:hAnsi="Tahoma" w:cs="Tahoma"/>
          <w:sz w:val="20"/>
          <w:szCs w:val="20"/>
        </w:rPr>
        <w:t>/s,</w:t>
      </w:r>
    </w:p>
    <w:p w14:paraId="32AD61C8" w14:textId="77777777" w:rsidR="007301D6" w:rsidRPr="009148E4" w:rsidRDefault="007301D6" w:rsidP="00492FBD">
      <w:pPr>
        <w:pStyle w:val="Standard"/>
        <w:numPr>
          <w:ilvl w:val="0"/>
          <w:numId w:val="29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wsparcie i obsługa </w:t>
      </w:r>
      <w:proofErr w:type="spellStart"/>
      <w:r w:rsidRPr="009148E4">
        <w:rPr>
          <w:rFonts w:ascii="Tahoma" w:hAnsi="Tahoma" w:cs="Tahoma"/>
          <w:sz w:val="20"/>
          <w:szCs w:val="20"/>
        </w:rPr>
        <w:t>PoE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z budżetem mocy min. 370 W,</w:t>
      </w:r>
    </w:p>
    <w:p w14:paraId="7039A1DC" w14:textId="77777777" w:rsidR="007301D6" w:rsidRPr="009148E4" w:rsidRDefault="009148E4" w:rsidP="00492FBD">
      <w:pPr>
        <w:pStyle w:val="Standard"/>
        <w:numPr>
          <w:ilvl w:val="0"/>
          <w:numId w:val="29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p</w:t>
      </w:r>
      <w:r w:rsidR="007301D6" w:rsidRPr="009148E4">
        <w:rPr>
          <w:rFonts w:ascii="Tahoma" w:hAnsi="Tahoma" w:cs="Tahoma"/>
          <w:sz w:val="20"/>
          <w:szCs w:val="20"/>
        </w:rPr>
        <w:t xml:space="preserve">rzepustowość </w:t>
      </w:r>
      <w:proofErr w:type="spellStart"/>
      <w:r w:rsidR="007301D6" w:rsidRPr="009148E4">
        <w:rPr>
          <w:rFonts w:ascii="Tahoma" w:hAnsi="Tahoma" w:cs="Tahoma"/>
          <w:sz w:val="20"/>
          <w:szCs w:val="20"/>
        </w:rPr>
        <w:t>rutowania</w:t>
      </w:r>
      <w:proofErr w:type="spellEnd"/>
      <w:r w:rsidR="007301D6" w:rsidRPr="009148E4">
        <w:rPr>
          <w:rFonts w:ascii="Tahoma" w:hAnsi="Tahoma" w:cs="Tahoma"/>
          <w:sz w:val="20"/>
          <w:szCs w:val="20"/>
        </w:rPr>
        <w:t xml:space="preserve">/przełączania na poziomie co najmniej 200 </w:t>
      </w:r>
      <w:proofErr w:type="spellStart"/>
      <w:r w:rsidR="007301D6" w:rsidRPr="009148E4">
        <w:rPr>
          <w:rFonts w:ascii="Tahoma" w:hAnsi="Tahoma" w:cs="Tahoma"/>
          <w:sz w:val="20"/>
          <w:szCs w:val="20"/>
        </w:rPr>
        <w:t>Gb</w:t>
      </w:r>
      <w:proofErr w:type="spellEnd"/>
      <w:r w:rsidR="007301D6" w:rsidRPr="009148E4">
        <w:rPr>
          <w:rFonts w:ascii="Tahoma" w:hAnsi="Tahoma" w:cs="Tahoma"/>
          <w:sz w:val="20"/>
          <w:szCs w:val="20"/>
        </w:rPr>
        <w:t>/s</w:t>
      </w:r>
    </w:p>
    <w:p w14:paraId="2EFED879" w14:textId="77777777" w:rsidR="007301D6" w:rsidRPr="009148E4" w:rsidRDefault="007301D6" w:rsidP="009148E4">
      <w:pPr>
        <w:pStyle w:val="Nagwek2"/>
        <w:spacing w:line="276" w:lineRule="auto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CZĘŚĆ II</w:t>
      </w:r>
    </w:p>
    <w:p w14:paraId="5693096D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eastAsia="Arial" w:hAnsi="Tahoma" w:cs="Tahoma"/>
          <w:b/>
          <w:sz w:val="20"/>
          <w:szCs w:val="20"/>
        </w:rPr>
        <w:t>Wymiana sprzętowa i programowa systemu wirtualizacji środowiska IT wraz z macierzą dyskową i rozbudową systemu backupu</w:t>
      </w:r>
    </w:p>
    <w:p w14:paraId="4AF38CDC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W ramach zadania Zamawiający oczekuje propozycji marek i typów urz</w:t>
      </w:r>
      <w:r w:rsidR="009148E4" w:rsidRPr="009148E4">
        <w:rPr>
          <w:rFonts w:ascii="Tahoma" w:hAnsi="Tahoma" w:cs="Tahoma"/>
          <w:sz w:val="20"/>
          <w:szCs w:val="20"/>
        </w:rPr>
        <w:t>ądzeń schematów ich fizycznej i </w:t>
      </w:r>
      <w:r w:rsidRPr="009148E4">
        <w:rPr>
          <w:rFonts w:ascii="Tahoma" w:hAnsi="Tahoma" w:cs="Tahoma"/>
          <w:sz w:val="20"/>
          <w:szCs w:val="20"/>
        </w:rPr>
        <w:t>logicznej konfiguracji wraz z szacunkowymi cenami brutto.</w:t>
      </w:r>
    </w:p>
    <w:p w14:paraId="76CEEFB1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Określenie zakresu szkolenia wymaganego do zarządzania w/w urządzeniami.</w:t>
      </w:r>
    </w:p>
    <w:p w14:paraId="78703C1F" w14:textId="77777777" w:rsidR="007301D6" w:rsidRPr="009148E4" w:rsidRDefault="007301D6" w:rsidP="009148E4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Należy przedstawić rozwiązania oparte o:</w:t>
      </w:r>
    </w:p>
    <w:p w14:paraId="66C381DF" w14:textId="77777777" w:rsidR="007301D6" w:rsidRPr="009148E4" w:rsidRDefault="007301D6" w:rsidP="00843F54">
      <w:pPr>
        <w:pStyle w:val="Standard"/>
        <w:numPr>
          <w:ilvl w:val="3"/>
          <w:numId w:val="33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klaster serwerowy typu blade z </w:t>
      </w:r>
      <w:proofErr w:type="spellStart"/>
      <w:r w:rsidRPr="009148E4">
        <w:rPr>
          <w:rFonts w:ascii="Tahoma" w:hAnsi="Tahoma" w:cs="Tahoma"/>
          <w:sz w:val="20"/>
          <w:szCs w:val="20"/>
        </w:rPr>
        <w:t>wirtualizatorem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148E4">
        <w:rPr>
          <w:rFonts w:ascii="Tahoma" w:hAnsi="Tahoma" w:cs="Tahoma"/>
          <w:sz w:val="20"/>
          <w:szCs w:val="20"/>
        </w:rPr>
        <w:t>Hyper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V</w:t>
      </w:r>
    </w:p>
    <w:p w14:paraId="4DC7346C" w14:textId="77777777" w:rsidR="007301D6" w:rsidRPr="009148E4" w:rsidRDefault="007301D6" w:rsidP="00843F54">
      <w:pPr>
        <w:pStyle w:val="Standard"/>
        <w:numPr>
          <w:ilvl w:val="3"/>
          <w:numId w:val="33"/>
        </w:numPr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klaster serwerowy w obudowie </w:t>
      </w:r>
      <w:proofErr w:type="spellStart"/>
      <w:r w:rsidRPr="009148E4">
        <w:rPr>
          <w:rFonts w:ascii="Tahoma" w:hAnsi="Tahoma" w:cs="Tahoma"/>
          <w:sz w:val="20"/>
          <w:szCs w:val="20"/>
        </w:rPr>
        <w:t>rack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19” z </w:t>
      </w:r>
      <w:proofErr w:type="spellStart"/>
      <w:r w:rsidRPr="009148E4">
        <w:rPr>
          <w:rFonts w:ascii="Tahoma" w:hAnsi="Tahoma" w:cs="Tahoma"/>
          <w:sz w:val="20"/>
          <w:szCs w:val="20"/>
        </w:rPr>
        <w:t>wirtualizatorem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148E4">
        <w:rPr>
          <w:rFonts w:ascii="Tahoma" w:hAnsi="Tahoma" w:cs="Tahoma"/>
          <w:sz w:val="20"/>
          <w:szCs w:val="20"/>
        </w:rPr>
        <w:t>VMWare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 6.0</w:t>
      </w:r>
    </w:p>
    <w:p w14:paraId="2229374F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>W propozycji należy uwzględnić m.in.:</w:t>
      </w:r>
    </w:p>
    <w:p w14:paraId="221975BE" w14:textId="77777777" w:rsidR="007301D6" w:rsidRPr="009148E4" w:rsidRDefault="007301D6" w:rsidP="00492FBD">
      <w:pPr>
        <w:pStyle w:val="Standard"/>
        <w:numPr>
          <w:ilvl w:val="0"/>
          <w:numId w:val="30"/>
        </w:numPr>
        <w:spacing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hAnsi="Tahoma" w:cs="Tahoma"/>
          <w:sz w:val="20"/>
          <w:szCs w:val="20"/>
        </w:rPr>
        <w:t xml:space="preserve">system docelowo ma obsługiwać ok 40 maszyn wirtualnych (30 </w:t>
      </w:r>
      <w:proofErr w:type="spellStart"/>
      <w:r w:rsidRPr="009148E4">
        <w:rPr>
          <w:rFonts w:ascii="Tahoma" w:hAnsi="Tahoma" w:cs="Tahoma"/>
          <w:sz w:val="20"/>
          <w:szCs w:val="20"/>
        </w:rPr>
        <w:t>windows</w:t>
      </w:r>
      <w:proofErr w:type="spellEnd"/>
      <w:r w:rsidRPr="009148E4">
        <w:rPr>
          <w:rFonts w:ascii="Tahoma" w:hAnsi="Tahoma" w:cs="Tahoma"/>
          <w:sz w:val="20"/>
          <w:szCs w:val="20"/>
        </w:rPr>
        <w:t xml:space="preserve">, 10 </w:t>
      </w:r>
      <w:proofErr w:type="spellStart"/>
      <w:r w:rsidRPr="009148E4">
        <w:rPr>
          <w:rFonts w:ascii="Tahoma" w:hAnsi="Tahoma" w:cs="Tahoma"/>
          <w:sz w:val="20"/>
          <w:szCs w:val="20"/>
        </w:rPr>
        <w:t>linux</w:t>
      </w:r>
      <w:proofErr w:type="spellEnd"/>
      <w:r w:rsidRPr="009148E4">
        <w:rPr>
          <w:rFonts w:ascii="Tahoma" w:hAnsi="Tahoma" w:cs="Tahoma"/>
          <w:sz w:val="20"/>
          <w:szCs w:val="20"/>
        </w:rPr>
        <w:t>) przy zakładanym średnim obciążeniu procesorów i pamięci poszczególnych węzłów klastra nie przekraczającym 50% dostępnych zasobów,</w:t>
      </w:r>
    </w:p>
    <w:p w14:paraId="3D7352B3" w14:textId="7D0E98CE" w:rsidR="007301D6" w:rsidRPr="009148E4" w:rsidRDefault="7F45C0D6" w:rsidP="7F45C0D6">
      <w:pPr>
        <w:pStyle w:val="Standard"/>
        <w:numPr>
          <w:ilvl w:val="0"/>
          <w:numId w:val="30"/>
        </w:numPr>
        <w:spacing w:line="276" w:lineRule="auto"/>
        <w:ind w:left="426" w:hanging="283"/>
        <w:jc w:val="both"/>
        <w:rPr>
          <w:rFonts w:ascii="Tahoma" w:eastAsia="Tahoma" w:hAnsi="Tahoma" w:cs="Tahoma"/>
          <w:sz w:val="20"/>
          <w:szCs w:val="20"/>
        </w:rPr>
      </w:pPr>
      <w:r w:rsidRPr="7F45C0D6">
        <w:rPr>
          <w:rFonts w:ascii="Tahoma" w:eastAsia="Tahoma" w:hAnsi="Tahoma" w:cs="Tahoma"/>
          <w:sz w:val="20"/>
          <w:szCs w:val="20"/>
        </w:rPr>
        <w:t xml:space="preserve">należy zaproponować odpowiednio dobraną macierz dyskową z dwoma kartami FC 16 </w:t>
      </w:r>
      <w:proofErr w:type="spellStart"/>
      <w:r w:rsidRPr="7F45C0D6">
        <w:rPr>
          <w:rFonts w:ascii="Tahoma" w:eastAsia="Tahoma" w:hAnsi="Tahoma" w:cs="Tahoma"/>
          <w:sz w:val="20"/>
          <w:szCs w:val="20"/>
        </w:rPr>
        <w:t>Gb</w:t>
      </w:r>
      <w:proofErr w:type="spellEnd"/>
      <w:r w:rsidRPr="7F45C0D6">
        <w:rPr>
          <w:rFonts w:ascii="Tahoma" w:eastAsia="Tahoma" w:hAnsi="Tahoma" w:cs="Tahoma"/>
          <w:sz w:val="20"/>
          <w:szCs w:val="20"/>
        </w:rPr>
        <w:t xml:space="preserve"> dla blade, dwoma kartami dwuportowymi </w:t>
      </w:r>
      <w:proofErr w:type="spellStart"/>
      <w:r w:rsidRPr="7F45C0D6">
        <w:rPr>
          <w:rFonts w:ascii="Tahoma" w:eastAsia="Tahoma" w:hAnsi="Tahoma" w:cs="Tahoma"/>
          <w:sz w:val="20"/>
          <w:szCs w:val="20"/>
        </w:rPr>
        <w:t>iSCSI</w:t>
      </w:r>
      <w:proofErr w:type="spellEnd"/>
      <w:r w:rsidRPr="7F45C0D6">
        <w:rPr>
          <w:rFonts w:ascii="Tahoma" w:eastAsia="Tahoma" w:hAnsi="Tahoma" w:cs="Tahoma"/>
          <w:sz w:val="20"/>
          <w:szCs w:val="20"/>
        </w:rPr>
        <w:t xml:space="preserve"> 10 </w:t>
      </w:r>
      <w:proofErr w:type="spellStart"/>
      <w:r w:rsidRPr="7F45C0D6">
        <w:rPr>
          <w:rFonts w:ascii="Tahoma" w:eastAsia="Tahoma" w:hAnsi="Tahoma" w:cs="Tahoma"/>
          <w:sz w:val="20"/>
          <w:szCs w:val="20"/>
        </w:rPr>
        <w:t>Gb</w:t>
      </w:r>
      <w:proofErr w:type="spellEnd"/>
      <w:r w:rsidRPr="7F45C0D6">
        <w:rPr>
          <w:rFonts w:ascii="Tahoma" w:eastAsia="Tahoma" w:hAnsi="Tahoma" w:cs="Tahoma"/>
          <w:sz w:val="20"/>
          <w:szCs w:val="20"/>
        </w:rPr>
        <w:t xml:space="preserve"> dla </w:t>
      </w:r>
      <w:proofErr w:type="spellStart"/>
      <w:r w:rsidRPr="7F45C0D6">
        <w:rPr>
          <w:rFonts w:ascii="Tahoma" w:eastAsia="Tahoma" w:hAnsi="Tahoma" w:cs="Tahoma"/>
          <w:sz w:val="20"/>
          <w:szCs w:val="20"/>
        </w:rPr>
        <w:t>rack</w:t>
      </w:r>
      <w:proofErr w:type="spellEnd"/>
      <w:r w:rsidRPr="7F45C0D6">
        <w:rPr>
          <w:rFonts w:ascii="Tahoma" w:eastAsia="Tahoma" w:hAnsi="Tahoma" w:cs="Tahoma"/>
          <w:sz w:val="20"/>
          <w:szCs w:val="20"/>
        </w:rPr>
        <w:t>, pojemność macierzy do 60TB</w:t>
      </w:r>
    </w:p>
    <w:p w14:paraId="45D60969" w14:textId="0E8265E9" w:rsidR="007301D6" w:rsidRPr="009148E4" w:rsidRDefault="7F45C0D6" w:rsidP="7F45C0D6">
      <w:pPr>
        <w:pStyle w:val="Standard"/>
        <w:numPr>
          <w:ilvl w:val="0"/>
          <w:numId w:val="30"/>
        </w:numPr>
        <w:spacing w:line="276" w:lineRule="auto"/>
        <w:ind w:left="426" w:hanging="283"/>
        <w:jc w:val="both"/>
        <w:rPr>
          <w:rFonts w:ascii="Tahoma" w:eastAsia="Tahoma" w:hAnsi="Tahoma" w:cs="Tahoma"/>
          <w:sz w:val="20"/>
          <w:szCs w:val="20"/>
        </w:rPr>
      </w:pPr>
      <w:r w:rsidRPr="7F45C0D6">
        <w:rPr>
          <w:rFonts w:ascii="Tahoma" w:eastAsia="Tahoma" w:hAnsi="Tahoma" w:cs="Tahoma"/>
          <w:sz w:val="20"/>
          <w:szCs w:val="20"/>
        </w:rPr>
        <w:t>do systemu backupu należy wykorzystać bibliotekę taśmową Zamawiającego oraz zaproponować specjalistyczne oprogramowanie do wykonywania kopii zapasowych maszyn wirtualnych oraz danych.</w:t>
      </w:r>
    </w:p>
    <w:p w14:paraId="32BABDD6" w14:textId="77777777" w:rsidR="007301D6" w:rsidRPr="009148E4" w:rsidRDefault="007301D6" w:rsidP="009148E4">
      <w:pPr>
        <w:pStyle w:val="Nagwek2"/>
        <w:spacing w:line="276" w:lineRule="auto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CZĘŚĆ III</w:t>
      </w:r>
    </w:p>
    <w:p w14:paraId="7F44CED1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8E4">
        <w:rPr>
          <w:rFonts w:ascii="Tahoma" w:eastAsia="Arial" w:hAnsi="Tahoma" w:cs="Tahoma"/>
          <w:b/>
          <w:bCs/>
          <w:sz w:val="20"/>
          <w:szCs w:val="20"/>
        </w:rPr>
        <w:t>Wdrożenie systemu monitorowania środowiska IT zamawiającego</w:t>
      </w:r>
    </w:p>
    <w:p w14:paraId="0B5BF761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W ramach zadania Zamawiający oczekuje co najmniej 3 propozycji oprogramowania specjalistycznego wraz z przedstawieniem zalet i wad poszczególnych rozwiązań, oszacowania liczby wymaganych czujników dla środowiska IT Zamawiającego oraz szacunkowych cen brutto.</w:t>
      </w:r>
    </w:p>
    <w:p w14:paraId="17CE14CF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Określenie zakresu szkolenia wymaganego do zarządzania w/w oprogramowaniem.</w:t>
      </w:r>
    </w:p>
    <w:p w14:paraId="21565728" w14:textId="77777777" w:rsidR="007301D6" w:rsidRPr="009148E4" w:rsidRDefault="007301D6" w:rsidP="009148E4">
      <w:pPr>
        <w:pStyle w:val="Standard"/>
        <w:spacing w:line="276" w:lineRule="auto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W propozycji należy uwzględnić m.in.:</w:t>
      </w:r>
    </w:p>
    <w:p w14:paraId="2145912E" w14:textId="77777777" w:rsidR="007301D6" w:rsidRPr="009148E4" w:rsidRDefault="007301D6" w:rsidP="00492FBD">
      <w:pPr>
        <w:pStyle w:val="Standard"/>
        <w:numPr>
          <w:ilvl w:val="0"/>
          <w:numId w:val="31"/>
        </w:numPr>
        <w:spacing w:line="276" w:lineRule="auto"/>
        <w:ind w:left="426" w:hanging="283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wielkość monitorowanego środowiska IT zamawiającego,</w:t>
      </w:r>
    </w:p>
    <w:p w14:paraId="6C167078" w14:textId="77777777" w:rsidR="007301D6" w:rsidRPr="009148E4" w:rsidRDefault="007301D6" w:rsidP="00492FBD">
      <w:pPr>
        <w:pStyle w:val="Standard"/>
        <w:numPr>
          <w:ilvl w:val="0"/>
          <w:numId w:val="31"/>
        </w:numPr>
        <w:spacing w:line="276" w:lineRule="auto"/>
        <w:ind w:left="426" w:hanging="283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 xml:space="preserve">monitorowane zasoby (urządzenia sieciowe, serwery fizyczne i wirtualne, </w:t>
      </w:r>
      <w:proofErr w:type="spellStart"/>
      <w:r w:rsidRPr="009148E4">
        <w:rPr>
          <w:rFonts w:ascii="Tahoma" w:eastAsia="Arial" w:hAnsi="Tahoma" w:cs="Tahoma"/>
          <w:sz w:val="20"/>
          <w:szCs w:val="20"/>
        </w:rPr>
        <w:t>wirtualizatory</w:t>
      </w:r>
      <w:proofErr w:type="spellEnd"/>
      <w:r w:rsidRPr="009148E4">
        <w:rPr>
          <w:rFonts w:ascii="Tahoma" w:eastAsia="Arial" w:hAnsi="Tahoma" w:cs="Tahoma"/>
          <w:sz w:val="20"/>
          <w:szCs w:val="20"/>
        </w:rPr>
        <w:t>, AD, aplikacje, itp.),</w:t>
      </w:r>
    </w:p>
    <w:p w14:paraId="76CFE7E3" w14:textId="77777777" w:rsidR="007301D6" w:rsidRPr="009148E4" w:rsidRDefault="007301D6" w:rsidP="00492FBD">
      <w:pPr>
        <w:pStyle w:val="Standard"/>
        <w:numPr>
          <w:ilvl w:val="0"/>
          <w:numId w:val="31"/>
        </w:numPr>
        <w:spacing w:line="276" w:lineRule="auto"/>
        <w:ind w:left="426" w:hanging="283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wykorzystanie m.in. sprzętowej bramki sms do powiadamiania o zdarzeniach,</w:t>
      </w:r>
    </w:p>
    <w:p w14:paraId="327B5522" w14:textId="77777777" w:rsidR="007301D6" w:rsidRPr="009148E4" w:rsidRDefault="007301D6" w:rsidP="00492FBD">
      <w:pPr>
        <w:pStyle w:val="Standard"/>
        <w:numPr>
          <w:ilvl w:val="0"/>
          <w:numId w:val="31"/>
        </w:numPr>
        <w:spacing w:line="276" w:lineRule="auto"/>
        <w:ind w:left="426" w:hanging="283"/>
        <w:jc w:val="both"/>
        <w:rPr>
          <w:rFonts w:ascii="Tahoma" w:eastAsia="Arial" w:hAnsi="Tahoma" w:cs="Tahoma"/>
          <w:sz w:val="20"/>
          <w:szCs w:val="20"/>
        </w:rPr>
      </w:pPr>
      <w:r w:rsidRPr="009148E4">
        <w:rPr>
          <w:rFonts w:ascii="Tahoma" w:eastAsia="Arial" w:hAnsi="Tahoma" w:cs="Tahoma"/>
          <w:sz w:val="20"/>
          <w:szCs w:val="20"/>
        </w:rPr>
        <w:t>możliwość rejestracji logów z monitorowanych urządzeń (</w:t>
      </w:r>
      <w:proofErr w:type="spellStart"/>
      <w:r w:rsidRPr="009148E4">
        <w:rPr>
          <w:rFonts w:ascii="Tahoma" w:eastAsia="Arial" w:hAnsi="Tahoma" w:cs="Tahoma"/>
          <w:sz w:val="20"/>
          <w:szCs w:val="20"/>
        </w:rPr>
        <w:t>syslog</w:t>
      </w:r>
      <w:proofErr w:type="spellEnd"/>
      <w:r w:rsidRPr="009148E4">
        <w:rPr>
          <w:rFonts w:ascii="Tahoma" w:eastAsia="Arial" w:hAnsi="Tahoma" w:cs="Tahoma"/>
          <w:sz w:val="20"/>
          <w:szCs w:val="20"/>
        </w:rPr>
        <w:t>) oraz narzędzie do ich analizy,</w:t>
      </w:r>
    </w:p>
    <w:p w14:paraId="275AB789" w14:textId="77777777" w:rsidR="002E71AA" w:rsidRPr="007301D6" w:rsidRDefault="002E71AA" w:rsidP="007301D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b/>
          <w:bCs/>
          <w:color w:val="auto"/>
          <w:sz w:val="20"/>
          <w:szCs w:val="20"/>
        </w:rPr>
        <w:t xml:space="preserve">V. ZASADY PROWADZENIA DIALOGU </w:t>
      </w:r>
    </w:p>
    <w:p w14:paraId="5E3EABF9" w14:textId="77777777" w:rsidR="002E71AA" w:rsidRPr="007301D6" w:rsidRDefault="002E71AA" w:rsidP="007301D6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Warunkiem udziału w dialogu technicznym jest złożenie zgłoszenia,</w:t>
      </w:r>
      <w:r w:rsidR="00C7129F" w:rsidRPr="007301D6">
        <w:rPr>
          <w:rFonts w:ascii="Tahoma" w:hAnsi="Tahoma" w:cs="Tahoma"/>
          <w:color w:val="auto"/>
          <w:sz w:val="20"/>
          <w:szCs w:val="20"/>
        </w:rPr>
        <w:t xml:space="preserve"> stanowiącego Załącznik nr 1 do </w:t>
      </w:r>
      <w:r w:rsidRPr="007301D6">
        <w:rPr>
          <w:rFonts w:ascii="Tahoma" w:hAnsi="Tahoma" w:cs="Tahoma"/>
          <w:color w:val="auto"/>
          <w:sz w:val="20"/>
          <w:szCs w:val="20"/>
        </w:rPr>
        <w:t>niniejszego Ogłoszenia wraz z dokumentem poświad</w:t>
      </w:r>
      <w:r w:rsidR="00C7129F" w:rsidRPr="007301D6">
        <w:rPr>
          <w:rFonts w:ascii="Tahoma" w:hAnsi="Tahoma" w:cs="Tahoma"/>
          <w:color w:val="auto"/>
          <w:sz w:val="20"/>
          <w:szCs w:val="20"/>
        </w:rPr>
        <w:t>czającym należyte umocowanie do </w:t>
      </w:r>
      <w:r w:rsidRPr="007301D6">
        <w:rPr>
          <w:rFonts w:ascii="Tahoma" w:hAnsi="Tahoma" w:cs="Tahoma"/>
          <w:color w:val="auto"/>
          <w:sz w:val="20"/>
          <w:szCs w:val="20"/>
        </w:rPr>
        <w:t>reprezentacji zgłaszającego, w terminie okre</w:t>
      </w:r>
      <w:r w:rsidR="00C7129F" w:rsidRPr="007301D6">
        <w:rPr>
          <w:rFonts w:ascii="Tahoma" w:hAnsi="Tahoma" w:cs="Tahoma"/>
          <w:color w:val="auto"/>
          <w:sz w:val="20"/>
          <w:szCs w:val="20"/>
        </w:rPr>
        <w:t>ślonym w niniejszym Ogłoszeniu.</w:t>
      </w:r>
    </w:p>
    <w:p w14:paraId="0A176C3F" w14:textId="77777777" w:rsidR="00B62D90" w:rsidRPr="007301D6" w:rsidRDefault="002E71AA" w:rsidP="007301D6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Dialog techniczny prowadzony będzie w języ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 xml:space="preserve">ku polskim i ma charakter jawny. </w:t>
      </w:r>
      <w:r w:rsidR="00B62D90" w:rsidRPr="007301D6">
        <w:rPr>
          <w:rFonts w:ascii="Tahoma" w:hAnsi="Tahoma" w:cs="Tahoma"/>
          <w:sz w:val="20"/>
          <w:szCs w:val="20"/>
        </w:rPr>
        <w:t>Zamawiający nie ujawni w toku Dialogu ani po jego zakończeniu informacji stanowiących tajemnicę przedsiębiorstwa w rozumieniu art. 11 ust. 4 ustawy z dnia 16 kwietnia 1993 r. o zwalczaniu nieuczciwej konkurencji (Dz. U. 2018 r. poz. 419), jeżeli Uczestnik, nie później niż wraz z przekazaniem informacji Zamawiającemu, zastrzegł, że przekazywane informacje nie mogą być udostępniane innym podmiotom.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 xml:space="preserve"> Do dokumentów sporządzonych w innych językach niż polski powinny być dołączone tłumaczenia na język polski.</w:t>
      </w:r>
    </w:p>
    <w:p w14:paraId="2D0F3090" w14:textId="77777777" w:rsidR="00B62D90" w:rsidRPr="007301D6" w:rsidRDefault="00B62D90" w:rsidP="007301D6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Dialog techniczny prowadzony będzie w formie</w:t>
      </w:r>
      <w:r w:rsidRPr="007301D6">
        <w:rPr>
          <w:rFonts w:ascii="Tahoma" w:hAnsi="Tahoma" w:cs="Tahoma"/>
          <w:sz w:val="20"/>
          <w:szCs w:val="20"/>
        </w:rPr>
        <w:t xml:space="preserve"> spotkania indywidualnego z Uczestnikami.</w:t>
      </w:r>
    </w:p>
    <w:p w14:paraId="436CE80F" w14:textId="77777777" w:rsidR="002E71AA" w:rsidRDefault="002E71AA" w:rsidP="007301D6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 xml:space="preserve">Termin zakończenia dialogu technicznego przewidywany jest na 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18.07.2018 r.</w:t>
      </w:r>
      <w:r w:rsidRPr="007301D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05CB9C8" w14:textId="77777777" w:rsidR="004341BD" w:rsidRPr="007301D6" w:rsidRDefault="004341BD" w:rsidP="004341BD">
      <w:pPr>
        <w:pStyle w:val="Default"/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51B88409" w14:textId="77777777" w:rsidR="002E71AA" w:rsidRPr="007301D6" w:rsidRDefault="002E71AA" w:rsidP="007301D6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VI. ZGŁOSZENIE DO UDZIAŁU W DIALOGU TECHNICZNYM </w:t>
      </w:r>
    </w:p>
    <w:p w14:paraId="69208D13" w14:textId="77777777" w:rsidR="002E71AA" w:rsidRPr="007301D6" w:rsidRDefault="002E71AA" w:rsidP="007301D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Podmioty zainteresowane udziałem w dialogu technicznym, sp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ełniające wymagania określone w </w:t>
      </w:r>
      <w:r w:rsidRPr="007301D6">
        <w:rPr>
          <w:rFonts w:ascii="Tahoma" w:hAnsi="Tahoma" w:cs="Tahoma"/>
          <w:color w:val="auto"/>
          <w:sz w:val="20"/>
          <w:szCs w:val="20"/>
        </w:rPr>
        <w:t>niniejszym Ogłoszeniu składają prawidłowo wypełnione i po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dpisane zgłoszenia do udziału w </w:t>
      </w:r>
      <w:r w:rsidRPr="007301D6">
        <w:rPr>
          <w:rFonts w:ascii="Tahoma" w:hAnsi="Tahoma" w:cs="Tahoma"/>
          <w:color w:val="auto"/>
          <w:sz w:val="20"/>
          <w:szCs w:val="20"/>
        </w:rPr>
        <w:t xml:space="preserve">dialogu technicznym (Załącznik nr 1) wraz z pozostałymi dokumentami wskazanymi w niniejszym Ogłoszeniu. </w:t>
      </w:r>
    </w:p>
    <w:p w14:paraId="01DE2B73" w14:textId="77777777" w:rsidR="002E71AA" w:rsidRPr="007301D6" w:rsidRDefault="002E71AA" w:rsidP="007301D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 xml:space="preserve">Zgłoszenia można składać: </w:t>
      </w:r>
    </w:p>
    <w:p w14:paraId="3F86770B" w14:textId="77777777" w:rsidR="002E71AA" w:rsidRPr="007301D6" w:rsidRDefault="002E71AA" w:rsidP="007301D6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osobiś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cie, w siedzibie Zamawiającego, tj. Szkoła Aspirantów Państwowej Straży Pożarnej, os. Zgody 18, 31-951 Kraków - sekretariat Komendanta Szkoły, pokój 200, II piętro, bud. A.</w:t>
      </w:r>
    </w:p>
    <w:p w14:paraId="121111A3" w14:textId="77777777" w:rsidR="002E71AA" w:rsidRPr="007301D6" w:rsidRDefault="002E71AA" w:rsidP="007301D6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 xml:space="preserve">faksem na nr 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12 64 60 199</w:t>
      </w:r>
      <w:r w:rsidRPr="007301D6">
        <w:rPr>
          <w:rFonts w:ascii="Tahoma" w:hAnsi="Tahoma" w:cs="Tahoma"/>
          <w:color w:val="auto"/>
          <w:sz w:val="20"/>
          <w:szCs w:val="20"/>
        </w:rPr>
        <w:t xml:space="preserve"> lub za pośrednictwem poczty elektronicznej na adres </w:t>
      </w:r>
      <w:r w:rsidR="00B62D90" w:rsidRPr="007301D6">
        <w:rPr>
          <w:rFonts w:ascii="Tahoma" w:hAnsi="Tahoma" w:cs="Tahoma"/>
          <w:color w:val="auto"/>
          <w:sz w:val="20"/>
          <w:szCs w:val="20"/>
        </w:rPr>
        <w:t>szkola@sapsp.pl</w:t>
      </w:r>
      <w:r w:rsidRPr="007301D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2245201" w14:textId="386B571C" w:rsidR="002E71AA" w:rsidRPr="007301D6" w:rsidRDefault="00B62D90" w:rsidP="007301D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 xml:space="preserve">Termin składania zgłoszeń do </w:t>
      </w:r>
      <w:r w:rsidRPr="004341BD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BA4180">
        <w:rPr>
          <w:rFonts w:ascii="Tahoma" w:hAnsi="Tahoma" w:cs="Tahoma"/>
          <w:b/>
          <w:color w:val="auto"/>
          <w:sz w:val="20"/>
          <w:szCs w:val="20"/>
        </w:rPr>
        <w:t>11</w:t>
      </w:r>
      <w:r w:rsidRPr="004341BD">
        <w:rPr>
          <w:rFonts w:ascii="Tahoma" w:hAnsi="Tahoma" w:cs="Tahoma"/>
          <w:b/>
          <w:color w:val="auto"/>
          <w:sz w:val="20"/>
          <w:szCs w:val="20"/>
        </w:rPr>
        <w:t>.07.</w:t>
      </w:r>
      <w:r w:rsidRPr="007301D6">
        <w:rPr>
          <w:rFonts w:ascii="Tahoma" w:hAnsi="Tahoma" w:cs="Tahoma"/>
          <w:b/>
          <w:color w:val="auto"/>
          <w:sz w:val="20"/>
          <w:szCs w:val="20"/>
        </w:rPr>
        <w:t xml:space="preserve">2018 r. </w:t>
      </w:r>
      <w:r w:rsidR="002E71AA" w:rsidRPr="007301D6">
        <w:rPr>
          <w:rFonts w:ascii="Tahoma" w:hAnsi="Tahoma" w:cs="Tahoma"/>
          <w:color w:val="auto"/>
          <w:sz w:val="20"/>
          <w:szCs w:val="20"/>
        </w:rPr>
        <w:t>Dec</w:t>
      </w:r>
      <w:r w:rsidRPr="007301D6">
        <w:rPr>
          <w:rFonts w:ascii="Tahoma" w:hAnsi="Tahoma" w:cs="Tahoma"/>
          <w:color w:val="auto"/>
          <w:sz w:val="20"/>
          <w:szCs w:val="20"/>
        </w:rPr>
        <w:t>yduje data wpływu zgłoszenia do </w:t>
      </w:r>
      <w:r w:rsidR="002E71AA" w:rsidRPr="007301D6">
        <w:rPr>
          <w:rFonts w:ascii="Tahoma" w:hAnsi="Tahoma" w:cs="Tahoma"/>
          <w:color w:val="auto"/>
          <w:sz w:val="20"/>
          <w:szCs w:val="20"/>
        </w:rPr>
        <w:t xml:space="preserve">Zamawiającego. </w:t>
      </w:r>
    </w:p>
    <w:p w14:paraId="47872458" w14:textId="77777777" w:rsidR="002E71AA" w:rsidRDefault="002E71AA" w:rsidP="007301D6">
      <w:pPr>
        <w:pStyle w:val="Default"/>
        <w:numPr>
          <w:ilvl w:val="0"/>
          <w:numId w:val="9"/>
        </w:numPr>
        <w:spacing w:line="276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7301D6">
        <w:rPr>
          <w:rFonts w:ascii="Tahoma" w:hAnsi="Tahoma" w:cs="Tahoma"/>
          <w:color w:val="auto"/>
          <w:sz w:val="20"/>
          <w:szCs w:val="20"/>
        </w:rPr>
        <w:t>Zamawiający nie jest zobowiązany dopuścić do dialogu technicznego podmioty, które złożą zgłoszenie do udziału w d</w:t>
      </w:r>
      <w:r w:rsidR="00415227">
        <w:rPr>
          <w:rFonts w:ascii="Tahoma" w:hAnsi="Tahoma" w:cs="Tahoma"/>
          <w:color w:val="auto"/>
          <w:sz w:val="20"/>
          <w:szCs w:val="20"/>
        </w:rPr>
        <w:t>ialogu po wyznaczonym terminie.</w:t>
      </w:r>
    </w:p>
    <w:p w14:paraId="2FBA0D0F" w14:textId="77777777" w:rsidR="00415227" w:rsidRDefault="00415227" w:rsidP="00415227">
      <w:pPr>
        <w:pStyle w:val="Default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415227">
        <w:rPr>
          <w:rFonts w:ascii="Tahoma" w:hAnsi="Tahoma" w:cs="Tahoma"/>
          <w:b/>
          <w:color w:val="auto"/>
          <w:sz w:val="20"/>
          <w:szCs w:val="20"/>
        </w:rPr>
        <w:t xml:space="preserve">VII. </w:t>
      </w:r>
      <w:r>
        <w:rPr>
          <w:rFonts w:ascii="Tahoma" w:hAnsi="Tahoma" w:cs="Tahoma"/>
          <w:b/>
          <w:color w:val="auto"/>
          <w:sz w:val="20"/>
          <w:szCs w:val="20"/>
        </w:rPr>
        <w:t>UWAGI KOŃCOWE</w:t>
      </w:r>
    </w:p>
    <w:p w14:paraId="5AB79943" w14:textId="77777777" w:rsidR="00415227" w:rsidRPr="005C2BAC" w:rsidRDefault="00415227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 xml:space="preserve">Nieprzystąpienie do Dialogu nie ogranicza praw oraz nie działa na niekorzyść potencjalnych Wykonawców w postępowaniu. </w:t>
      </w:r>
    </w:p>
    <w:p w14:paraId="75CD50D6" w14:textId="77777777" w:rsidR="00415227" w:rsidRPr="005C2BAC" w:rsidRDefault="00415227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Ogłoszenie i prowadzenie Dialogu nie zobowiązuje Zamawiającego do przeprowadzenia postępowania ani do udzielenia zamówienia.</w:t>
      </w:r>
    </w:p>
    <w:p w14:paraId="66D3FE13" w14:textId="77777777" w:rsidR="00415227" w:rsidRPr="005C2BAC" w:rsidRDefault="00415227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Zamawiający może w każdej chwili zrezygnować z prowadzenia Dialogu z wybranym Uczestnikiem, jeżeli uzna, iż przekazywane przez niego informacje nie są przydatne do osiągnięcia celu Dialogu.</w:t>
      </w:r>
    </w:p>
    <w:p w14:paraId="3356F2BC" w14:textId="77777777" w:rsidR="00415227" w:rsidRPr="005C2BAC" w:rsidRDefault="00415227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W trakcie Dialogu Zamawiający może korzystać z pomocy biegłych i doradców, dysponujących wiedzą specjalistyczną, niezbędną do przeprowadzenia dialogu.</w:t>
      </w:r>
    </w:p>
    <w:p w14:paraId="64A9A54B" w14:textId="77777777" w:rsidR="005C2BAC" w:rsidRPr="005C2BAC" w:rsidRDefault="005C2BAC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Zamawiający może zdecydować o przedłużeniu czasu prowadzenia Dialogu ponad czas przewidziany w Ogłoszeniu.</w:t>
      </w:r>
    </w:p>
    <w:p w14:paraId="6BD4D7D7" w14:textId="77777777" w:rsidR="005C2BAC" w:rsidRPr="005C2BAC" w:rsidRDefault="005C2BAC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 Zamawiającego z tytułu uczestnictwa w Dialogu.</w:t>
      </w:r>
    </w:p>
    <w:p w14:paraId="343C53FF" w14:textId="77777777" w:rsidR="005C2BAC" w:rsidRPr="005C2BAC" w:rsidRDefault="005C2BAC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Zamawiający decyduje o zakończeniu Dialogu. Uzasadnienie decyzji nie jest wymagane.</w:t>
      </w:r>
    </w:p>
    <w:p w14:paraId="181D0003" w14:textId="77777777" w:rsidR="005C2BAC" w:rsidRPr="005C2BAC" w:rsidRDefault="005C2BAC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>O zakończeniu Dialogu Zamawiający niezwłocznie poinformuje umieszczając informację na swojej stronie internetowej, a w przypadku zakończenia Dialogu po zaproszeniu wybranych Uczestników do udziału w Dialogu również poprzez przekazanie informacji Uczestnikom.</w:t>
      </w:r>
    </w:p>
    <w:p w14:paraId="4F562F7A" w14:textId="29CC69CF" w:rsidR="005C2BAC" w:rsidRDefault="005C2BAC" w:rsidP="0041522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C2BAC">
        <w:rPr>
          <w:rFonts w:ascii="Tahoma" w:hAnsi="Tahoma" w:cs="Tahoma"/>
          <w:sz w:val="20"/>
          <w:szCs w:val="20"/>
        </w:rPr>
        <w:t xml:space="preserve">W toku Dialogu Zamawiający nie podejmuje jakichkolwiek czynności w rozumieniu art. 180 ust. 1 Ustawy </w:t>
      </w:r>
      <w:proofErr w:type="spellStart"/>
      <w:r w:rsidRPr="005C2BAC">
        <w:rPr>
          <w:rFonts w:ascii="Tahoma" w:hAnsi="Tahoma" w:cs="Tahoma"/>
          <w:sz w:val="20"/>
          <w:szCs w:val="20"/>
        </w:rPr>
        <w:t>Pzp</w:t>
      </w:r>
      <w:proofErr w:type="spellEnd"/>
      <w:r w:rsidRPr="005C2BAC">
        <w:rPr>
          <w:rFonts w:ascii="Tahoma" w:hAnsi="Tahoma" w:cs="Tahoma"/>
          <w:sz w:val="20"/>
          <w:szCs w:val="20"/>
        </w:rPr>
        <w:t xml:space="preserve">. Uczestnikom ani innym podmiotom nie przysługują środki odwoławcze określone w Ustawie </w:t>
      </w:r>
      <w:proofErr w:type="spellStart"/>
      <w:r w:rsidRPr="005C2BAC">
        <w:rPr>
          <w:rFonts w:ascii="Tahoma" w:hAnsi="Tahoma" w:cs="Tahoma"/>
          <w:sz w:val="20"/>
          <w:szCs w:val="20"/>
        </w:rPr>
        <w:t>Pzp</w:t>
      </w:r>
      <w:proofErr w:type="spellEnd"/>
      <w:r w:rsidRPr="005C2BAC">
        <w:rPr>
          <w:rFonts w:ascii="Tahoma" w:hAnsi="Tahoma" w:cs="Tahoma"/>
          <w:sz w:val="20"/>
          <w:szCs w:val="20"/>
        </w:rPr>
        <w:t>.</w:t>
      </w:r>
    </w:p>
    <w:p w14:paraId="2203E120" w14:textId="274B7570" w:rsidR="00D65CB5" w:rsidRDefault="00D65CB5" w:rsidP="00D6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2A2472" w14:textId="77777777" w:rsidR="00D65CB5" w:rsidRDefault="00D65CB5" w:rsidP="00D65CB5">
      <w:pPr>
        <w:spacing w:after="0" w:line="240" w:lineRule="auto"/>
        <w:ind w:left="4332" w:firstLine="709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Komendanta </w:t>
      </w:r>
    </w:p>
    <w:p w14:paraId="41C50F9E" w14:textId="77777777" w:rsidR="00D65CB5" w:rsidRDefault="00D65CB5" w:rsidP="00D65CB5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FF4F0F2" w14:textId="77777777" w:rsidR="00D65CB5" w:rsidRDefault="00D65CB5" w:rsidP="00D65CB5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2CC57DF" w14:textId="77777777" w:rsidR="00D65CB5" w:rsidRDefault="00D65CB5" w:rsidP="00D65CB5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p.o.</w:t>
      </w:r>
    </w:p>
    <w:p w14:paraId="6453C553" w14:textId="77777777" w:rsidR="00D65CB5" w:rsidRDefault="00D65CB5" w:rsidP="00D65CB5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4E513B8" w14:textId="7CC5EDA5" w:rsidR="00D65CB5" w:rsidRPr="00D65CB5" w:rsidRDefault="00D65CB5" w:rsidP="00D6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  <w:bookmarkStart w:id="1" w:name="_GoBack"/>
      <w:bookmarkEnd w:id="1"/>
    </w:p>
    <w:p w14:paraId="4F466496" w14:textId="77777777" w:rsidR="002E71AA" w:rsidRPr="002E71AA" w:rsidRDefault="00A252B0" w:rsidP="002E71AA">
      <w:pPr>
        <w:pStyle w:val="Default"/>
        <w:pageBreakBefore/>
        <w:spacing w:line="36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nr 1</w:t>
      </w:r>
    </w:p>
    <w:p w14:paraId="11612F62" w14:textId="77777777" w:rsidR="002E71AA" w:rsidRDefault="002E71AA" w:rsidP="002A13F8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0"/>
          <w:szCs w:val="20"/>
        </w:rPr>
        <w:t>Zgłoszenie do udziału w Dialogu Technicznym</w:t>
      </w:r>
    </w:p>
    <w:p w14:paraId="6A05A809" w14:textId="77777777" w:rsidR="002A13F8" w:rsidRPr="002E71AA" w:rsidRDefault="002A13F8" w:rsidP="002A13F8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BF20407" w14:textId="54F34647" w:rsidR="002E71AA" w:rsidRPr="002E71AA" w:rsidRDefault="002E71AA" w:rsidP="002A13F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 xml:space="preserve">Działając w imieniu </w:t>
      </w:r>
      <w:r w:rsidR="002A13F8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  <w:r w:rsidRPr="002E71AA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7820AC">
        <w:rPr>
          <w:rFonts w:ascii="Tahoma" w:hAnsi="Tahoma" w:cs="Tahoma"/>
          <w:color w:val="auto"/>
          <w:sz w:val="20"/>
          <w:szCs w:val="20"/>
        </w:rPr>
        <w:t xml:space="preserve">w odpowiedzi na Ogłoszenie o Dialogu Technicznym nr </w:t>
      </w:r>
      <w:r w:rsidR="007820AC" w:rsidRPr="007820AC">
        <w:rPr>
          <w:rFonts w:ascii="Tahoma" w:hAnsi="Tahoma" w:cs="Tahoma"/>
          <w:color w:val="auto"/>
          <w:sz w:val="20"/>
          <w:szCs w:val="20"/>
        </w:rPr>
        <w:t xml:space="preserve">sprawy </w:t>
      </w:r>
      <w:r w:rsidR="00A252B0" w:rsidRPr="007820AC">
        <w:rPr>
          <w:rFonts w:ascii="Tahoma" w:hAnsi="Tahoma" w:cs="Tahoma"/>
          <w:color w:val="auto"/>
          <w:sz w:val="20"/>
          <w:szCs w:val="20"/>
        </w:rPr>
        <w:t>WK-I.2370.</w:t>
      </w:r>
      <w:r w:rsidR="007820AC" w:rsidRPr="007820AC">
        <w:rPr>
          <w:rFonts w:ascii="Tahoma" w:hAnsi="Tahoma" w:cs="Tahoma"/>
          <w:color w:val="auto"/>
          <w:sz w:val="20"/>
          <w:szCs w:val="20"/>
        </w:rPr>
        <w:t>12</w:t>
      </w:r>
      <w:r w:rsidR="00A252B0" w:rsidRPr="007820AC">
        <w:rPr>
          <w:rFonts w:ascii="Tahoma" w:hAnsi="Tahoma" w:cs="Tahoma"/>
          <w:color w:val="auto"/>
          <w:sz w:val="20"/>
          <w:szCs w:val="20"/>
        </w:rPr>
        <w:t>.2018</w:t>
      </w:r>
      <w:r w:rsidRPr="007820AC">
        <w:rPr>
          <w:rFonts w:ascii="Tahoma" w:hAnsi="Tahoma" w:cs="Tahoma"/>
          <w:color w:val="auto"/>
          <w:sz w:val="20"/>
          <w:szCs w:val="20"/>
        </w:rPr>
        <w:t xml:space="preserve">, składam </w:t>
      </w:r>
      <w:r w:rsidRPr="002E71AA">
        <w:rPr>
          <w:rFonts w:ascii="Tahoma" w:hAnsi="Tahoma" w:cs="Tahoma"/>
          <w:color w:val="auto"/>
          <w:sz w:val="20"/>
          <w:szCs w:val="20"/>
        </w:rPr>
        <w:t xml:space="preserve">niniejszym Zgłoszenie udziału w Dialogu Technicznym organizowanym przez </w:t>
      </w:r>
      <w:r w:rsidR="002A13F8">
        <w:rPr>
          <w:rFonts w:ascii="Tahoma" w:hAnsi="Tahoma" w:cs="Tahoma"/>
          <w:color w:val="auto"/>
          <w:sz w:val="20"/>
          <w:szCs w:val="20"/>
        </w:rPr>
        <w:t xml:space="preserve">Szkołę Aspirantów Państwowej </w:t>
      </w:r>
      <w:r w:rsidR="00A252B0">
        <w:rPr>
          <w:rFonts w:ascii="Tahoma" w:hAnsi="Tahoma" w:cs="Tahoma"/>
          <w:color w:val="auto"/>
          <w:sz w:val="20"/>
          <w:szCs w:val="20"/>
        </w:rPr>
        <w:t>S</w:t>
      </w:r>
      <w:r w:rsidR="002A13F8">
        <w:rPr>
          <w:rFonts w:ascii="Tahoma" w:hAnsi="Tahoma" w:cs="Tahoma"/>
          <w:color w:val="auto"/>
          <w:sz w:val="20"/>
          <w:szCs w:val="20"/>
        </w:rPr>
        <w:t>traży Pożarnej w Krakowie</w:t>
      </w:r>
      <w:r w:rsidRPr="002E71AA">
        <w:rPr>
          <w:rFonts w:ascii="Tahoma" w:hAnsi="Tahoma" w:cs="Tahoma"/>
          <w:color w:val="auto"/>
          <w:sz w:val="20"/>
          <w:szCs w:val="20"/>
        </w:rPr>
        <w:t xml:space="preserve">, którego przedmiotem jest </w:t>
      </w:r>
      <w:r w:rsidR="00A252B0">
        <w:rPr>
          <w:rFonts w:ascii="Tahoma" w:hAnsi="Tahoma" w:cs="Tahoma"/>
          <w:color w:val="auto"/>
          <w:sz w:val="20"/>
          <w:szCs w:val="20"/>
        </w:rPr>
        <w:t>dostawa infrastruktury serwerowej dla Szkoły Aspirantów Państwowej Straży Pożarnej w Krakowie.</w:t>
      </w:r>
      <w:r w:rsidRPr="002E71A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846C0A8" w14:textId="77777777" w:rsidR="002E71AA" w:rsidRPr="002E71AA" w:rsidRDefault="002E71AA" w:rsidP="002A13F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0"/>
          <w:szCs w:val="20"/>
        </w:rPr>
        <w:t xml:space="preserve">Zgłaszający: </w:t>
      </w:r>
    </w:p>
    <w:p w14:paraId="5C222B2E" w14:textId="77777777" w:rsidR="002E71AA" w:rsidRPr="002E71AA" w:rsidRDefault="002E71AA" w:rsidP="002A13F8">
      <w:pPr>
        <w:pStyle w:val="Default"/>
        <w:tabs>
          <w:tab w:val="right" w:leader="dot" w:pos="9072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>Nazwa</w:t>
      </w:r>
      <w:r w:rsidR="002A13F8">
        <w:rPr>
          <w:rFonts w:ascii="Tahoma" w:hAnsi="Tahoma" w:cs="Tahoma"/>
          <w:color w:val="auto"/>
          <w:sz w:val="20"/>
          <w:szCs w:val="20"/>
        </w:rPr>
        <w:t xml:space="preserve"> </w:t>
      </w:r>
      <w:r w:rsidR="002A13F8">
        <w:rPr>
          <w:rFonts w:ascii="Tahoma" w:hAnsi="Tahoma" w:cs="Tahoma"/>
          <w:color w:val="auto"/>
          <w:sz w:val="20"/>
          <w:szCs w:val="20"/>
        </w:rPr>
        <w:tab/>
      </w:r>
      <w:r w:rsidRPr="002E71AA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5260AA2" w14:textId="77777777" w:rsidR="002A13F8" w:rsidRPr="002E71AA" w:rsidRDefault="002A13F8" w:rsidP="002A13F8">
      <w:pPr>
        <w:pStyle w:val="Default"/>
        <w:tabs>
          <w:tab w:val="right" w:leader="dot" w:pos="9072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Adres 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2E71AA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C28EFA5" w14:textId="77777777" w:rsidR="002E71AA" w:rsidRPr="002E71AA" w:rsidRDefault="002E71AA" w:rsidP="002A13F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 xml:space="preserve">Tel. …………………….…… faks ………….…..………………. e-mail……...…………………….. </w:t>
      </w:r>
    </w:p>
    <w:p w14:paraId="49ECBE39" w14:textId="77777777" w:rsidR="002E71AA" w:rsidRPr="002E71AA" w:rsidRDefault="002E71AA" w:rsidP="002A13F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0"/>
          <w:szCs w:val="20"/>
        </w:rPr>
        <w:t xml:space="preserve">Dane osoby upoważnionej przez Zgłaszającego do kontaktów: </w:t>
      </w:r>
    </w:p>
    <w:p w14:paraId="0BF0C00A" w14:textId="77777777" w:rsidR="002A13F8" w:rsidRPr="002E71AA" w:rsidRDefault="002A13F8" w:rsidP="002A13F8">
      <w:pPr>
        <w:pStyle w:val="Default"/>
        <w:tabs>
          <w:tab w:val="right" w:leader="dot" w:pos="9072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Imię i nazwisko 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2E71AA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E8A9F02" w14:textId="77777777" w:rsidR="002A13F8" w:rsidRPr="002E71AA" w:rsidRDefault="002E71AA" w:rsidP="002A13F8">
      <w:pPr>
        <w:pStyle w:val="Default"/>
        <w:tabs>
          <w:tab w:val="right" w:leader="dot" w:pos="9072"/>
        </w:tabs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>Funkcja</w:t>
      </w:r>
      <w:r w:rsidR="002A13F8">
        <w:rPr>
          <w:rFonts w:ascii="Tahoma" w:hAnsi="Tahoma" w:cs="Tahoma"/>
          <w:color w:val="auto"/>
          <w:sz w:val="20"/>
          <w:szCs w:val="20"/>
        </w:rPr>
        <w:t xml:space="preserve"> </w:t>
      </w:r>
      <w:r w:rsidR="002A13F8">
        <w:rPr>
          <w:rFonts w:ascii="Tahoma" w:hAnsi="Tahoma" w:cs="Tahoma"/>
          <w:color w:val="auto"/>
          <w:sz w:val="20"/>
          <w:szCs w:val="20"/>
        </w:rPr>
        <w:tab/>
      </w:r>
      <w:r w:rsidR="002A13F8" w:rsidRPr="002E71AA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45D53E6" w14:textId="77777777" w:rsidR="002E71AA" w:rsidRPr="002E71AA" w:rsidRDefault="002E71AA" w:rsidP="002A13F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color w:val="auto"/>
          <w:sz w:val="20"/>
          <w:szCs w:val="20"/>
        </w:rPr>
        <w:t xml:space="preserve">Tel. ………………….…… faks………….…..………………. e-mail……………………………….. </w:t>
      </w:r>
    </w:p>
    <w:p w14:paraId="2308C27B" w14:textId="77777777" w:rsidR="002E71AA" w:rsidRPr="002E71AA" w:rsidRDefault="002E71AA" w:rsidP="00A252B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E71AA">
        <w:rPr>
          <w:rFonts w:ascii="Tahoma" w:hAnsi="Tahoma" w:cs="Tahoma"/>
          <w:b/>
          <w:bCs/>
          <w:color w:val="auto"/>
          <w:sz w:val="20"/>
          <w:szCs w:val="20"/>
        </w:rPr>
        <w:t xml:space="preserve">W związku ze Zgłoszeniem do udziału w Dialogu Technicznym oświadczam, iż: </w:t>
      </w:r>
    </w:p>
    <w:p w14:paraId="4BE06602" w14:textId="77777777" w:rsidR="002E71AA" w:rsidRPr="00A252B0" w:rsidRDefault="002E71AA" w:rsidP="00A252B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252B0">
        <w:rPr>
          <w:rFonts w:ascii="Tahoma" w:hAnsi="Tahoma" w:cs="Tahoma"/>
          <w:color w:val="auto"/>
          <w:sz w:val="18"/>
          <w:szCs w:val="18"/>
        </w:rPr>
        <w:t xml:space="preserve">jestem należycie umocowany/a do reprezentowania Zgłaszającego na dowód czego przedkładam dokument potwierdzający moje umocowanie; </w:t>
      </w:r>
    </w:p>
    <w:p w14:paraId="3ED860CB" w14:textId="77777777" w:rsidR="002E71AA" w:rsidRPr="00A252B0" w:rsidRDefault="002E71AA" w:rsidP="00A252B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252B0">
        <w:rPr>
          <w:rFonts w:ascii="Tahoma" w:hAnsi="Tahoma" w:cs="Tahoma"/>
          <w:color w:val="auto"/>
          <w:sz w:val="18"/>
          <w:szCs w:val="18"/>
        </w:rPr>
        <w:t xml:space="preserve">wyrażam zgodę na przetwarzanie i przechowywanie przez 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>Szkołę Aspirantów Państwowej S</w:t>
      </w:r>
      <w:r w:rsidR="00A252B0">
        <w:rPr>
          <w:rFonts w:ascii="Tahoma" w:hAnsi="Tahoma" w:cs="Tahoma"/>
          <w:color w:val="auto"/>
          <w:sz w:val="18"/>
          <w:szCs w:val="18"/>
        </w:rPr>
        <w:t>traży Pożarnej w 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>Krakowie</w:t>
      </w:r>
      <w:r w:rsidRPr="00A252B0">
        <w:rPr>
          <w:rFonts w:ascii="Tahoma" w:hAnsi="Tahoma" w:cs="Tahoma"/>
          <w:color w:val="auto"/>
          <w:sz w:val="18"/>
          <w:szCs w:val="18"/>
        </w:rPr>
        <w:t xml:space="preserve"> informacji zawartych w niniejszym Zgłoszeniu dla celów Dialogu lub Postępowania; </w:t>
      </w:r>
    </w:p>
    <w:p w14:paraId="2B35DD33" w14:textId="77777777" w:rsidR="002A13F8" w:rsidRPr="00A252B0" w:rsidRDefault="002E71AA" w:rsidP="00A252B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252B0">
        <w:rPr>
          <w:rFonts w:ascii="Tahoma" w:hAnsi="Tahoma" w:cs="Tahoma"/>
          <w:color w:val="auto"/>
          <w:sz w:val="18"/>
          <w:szCs w:val="18"/>
        </w:rPr>
        <w:t>udzielam bezwarunkowej zgody na wykorzystanie informacji p</w:t>
      </w:r>
      <w:r w:rsidR="002A13F8" w:rsidRPr="00A252B0">
        <w:rPr>
          <w:rFonts w:ascii="Tahoma" w:hAnsi="Tahoma" w:cs="Tahoma"/>
          <w:color w:val="auto"/>
          <w:sz w:val="18"/>
          <w:szCs w:val="18"/>
        </w:rPr>
        <w:t>rzekazywanych w toku Dialogu, w </w:t>
      </w:r>
      <w:r w:rsidRPr="00A252B0">
        <w:rPr>
          <w:rFonts w:ascii="Tahoma" w:hAnsi="Tahoma" w:cs="Tahoma"/>
          <w:color w:val="auto"/>
          <w:sz w:val="18"/>
          <w:szCs w:val="18"/>
        </w:rPr>
        <w:t>tym również informacji stanowiących przedmiot praw autorskich Zgłaszającego, na potrzeby przeprowadzenia Postępowania, którego przedmiotem jest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 xml:space="preserve"> dostawa</w:t>
      </w:r>
      <w:r w:rsidRPr="00A252B0">
        <w:rPr>
          <w:rFonts w:ascii="Tahoma" w:hAnsi="Tahoma" w:cs="Tahoma"/>
          <w:color w:val="auto"/>
          <w:sz w:val="18"/>
          <w:szCs w:val="18"/>
        </w:rPr>
        <w:t xml:space="preserve"> 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>infrastruktury serwerowej dla Szkoły Aspirantów Państwowej Straży Pożarnej w Krakowie, w tym w szczególności do </w:t>
      </w:r>
      <w:r w:rsidRPr="00A252B0">
        <w:rPr>
          <w:rFonts w:ascii="Tahoma" w:hAnsi="Tahoma" w:cs="Tahoma"/>
          <w:color w:val="auto"/>
          <w:sz w:val="18"/>
          <w:szCs w:val="18"/>
        </w:rPr>
        <w:t xml:space="preserve">przygotowania opisu przedmiotu Zamówienia, specyfikacji istotnych warunków 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>z</w:t>
      </w:r>
      <w:r w:rsidRPr="00A252B0">
        <w:rPr>
          <w:rFonts w:ascii="Tahoma" w:hAnsi="Tahoma" w:cs="Tahoma"/>
          <w:color w:val="auto"/>
          <w:sz w:val="18"/>
          <w:szCs w:val="18"/>
        </w:rPr>
        <w:t>amówienia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 xml:space="preserve"> /SIWZ/</w:t>
      </w:r>
      <w:r w:rsidRPr="00A252B0">
        <w:rPr>
          <w:rFonts w:ascii="Tahoma" w:hAnsi="Tahoma" w:cs="Tahoma"/>
          <w:color w:val="auto"/>
          <w:sz w:val="18"/>
          <w:szCs w:val="18"/>
        </w:rPr>
        <w:t xml:space="preserve"> lub określenia</w:t>
      </w:r>
      <w:r w:rsidR="00A252B0">
        <w:rPr>
          <w:rFonts w:ascii="Tahoma" w:hAnsi="Tahoma" w:cs="Tahoma"/>
          <w:color w:val="auto"/>
          <w:sz w:val="18"/>
          <w:szCs w:val="18"/>
        </w:rPr>
        <w:t xml:space="preserve"> warunków umowy dla </w:t>
      </w:r>
      <w:r w:rsidR="00A252B0" w:rsidRPr="00A252B0">
        <w:rPr>
          <w:rFonts w:ascii="Tahoma" w:hAnsi="Tahoma" w:cs="Tahoma"/>
          <w:color w:val="auto"/>
          <w:sz w:val="18"/>
          <w:szCs w:val="18"/>
        </w:rPr>
        <w:t>Zamówienia.</w:t>
      </w:r>
    </w:p>
    <w:p w14:paraId="77A682F6" w14:textId="77777777" w:rsidR="00A252B0" w:rsidRPr="00A252B0" w:rsidRDefault="00A252B0" w:rsidP="00A252B0">
      <w:pPr>
        <w:pStyle w:val="Default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A252B0">
        <w:rPr>
          <w:rFonts w:ascii="Tahoma" w:hAnsi="Tahoma" w:cs="Tahoma"/>
          <w:sz w:val="18"/>
          <w:szCs w:val="18"/>
        </w:rPr>
        <w:t>Zamawiający nie ujawni w toku Dialogu ani po jego zakończeniu informacji stanowiących tajemnicę przedsiębiorstwa w rozumieniu art. 11 ust. 4 ustawy z dnia 16 kwietnia 1993 r. o zwalczaniu nieuczciwej konkurencji (Dz. U. 2018 r. poz. 419), jeżeli Uczestnik, nie później niż wraz z przekazaniem informacji Zamawiającemu, zastrzegł, że przekazywane informacje nie mogą być udostępniane innym podmiotom.</w:t>
      </w:r>
    </w:p>
    <w:p w14:paraId="7DE04D4E" w14:textId="77777777" w:rsidR="00A252B0" w:rsidRPr="00A252B0" w:rsidRDefault="00A252B0" w:rsidP="00A252B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52B0">
        <w:rPr>
          <w:rFonts w:ascii="Tahoma" w:hAnsi="Tahoma" w:cs="Tahoma"/>
          <w:sz w:val="18"/>
          <w:szCs w:val="18"/>
        </w:rPr>
        <w:t>Wyrażamy zgodę na przetwarzanie danych osobowych przez Komendanta Szkoły Aspirantów Państwowej Straży Pożarnej w Krakowie z siedzibą os. Zgody 18, 31-951 Kraków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</w:t>
      </w:r>
      <w:r>
        <w:rPr>
          <w:rFonts w:ascii="Tahoma" w:hAnsi="Tahoma" w:cs="Tahoma"/>
          <w:sz w:val="18"/>
          <w:szCs w:val="18"/>
        </w:rPr>
        <w:t>ochronie danych) (Dz. </w:t>
      </w:r>
      <w:r w:rsidRPr="00A252B0">
        <w:rPr>
          <w:rFonts w:ascii="Tahoma" w:hAnsi="Tahoma" w:cs="Tahoma"/>
          <w:sz w:val="18"/>
          <w:szCs w:val="18"/>
        </w:rPr>
        <w:t>Urz. UE L 119 z 04.05.2016, str. 1).</w:t>
      </w:r>
    </w:p>
    <w:p w14:paraId="52590E6B" w14:textId="77777777" w:rsidR="00A252B0" w:rsidRPr="00A252B0" w:rsidRDefault="00A252B0" w:rsidP="00A252B0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252B0">
        <w:rPr>
          <w:rFonts w:ascii="Tahoma" w:hAnsi="Tahoma" w:cs="Tahoma"/>
          <w:sz w:val="18"/>
          <w:szCs w:val="18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</w:t>
      </w:r>
      <w:r>
        <w:rPr>
          <w:rFonts w:ascii="Tahoma" w:hAnsi="Tahoma" w:cs="Tahoma"/>
          <w:sz w:val="18"/>
          <w:szCs w:val="18"/>
        </w:rPr>
        <w:t>ie danych) (Dz. Urz. UE L 119 z </w:t>
      </w:r>
      <w:r w:rsidRPr="00A252B0">
        <w:rPr>
          <w:rFonts w:ascii="Tahoma" w:hAnsi="Tahoma" w:cs="Tahoma"/>
          <w:sz w:val="18"/>
          <w:szCs w:val="18"/>
        </w:rPr>
        <w:t>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4F407278" w14:textId="77777777" w:rsidR="00A929C0" w:rsidRPr="002A13F8" w:rsidRDefault="002E71AA" w:rsidP="00A252B0">
      <w:pPr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A13F8">
        <w:rPr>
          <w:rFonts w:ascii="Tahoma" w:hAnsi="Tahoma" w:cs="Tahoma"/>
          <w:b/>
          <w:sz w:val="20"/>
          <w:szCs w:val="20"/>
        </w:rPr>
        <w:t>W imieniu Zgłaszającego:</w:t>
      </w:r>
    </w:p>
    <w:sectPr w:rsidR="00A929C0" w:rsidRPr="002A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B86"/>
    <w:multiLevelType w:val="hybridMultilevel"/>
    <w:tmpl w:val="42BECAB4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812"/>
    <w:multiLevelType w:val="hybridMultilevel"/>
    <w:tmpl w:val="994A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FED"/>
    <w:multiLevelType w:val="hybridMultilevel"/>
    <w:tmpl w:val="8CAAF866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022"/>
    <w:multiLevelType w:val="multilevel"/>
    <w:tmpl w:val="E39ED378"/>
    <w:styleLink w:val="WW8Num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6249AA"/>
    <w:multiLevelType w:val="hybridMultilevel"/>
    <w:tmpl w:val="2074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4EA"/>
    <w:multiLevelType w:val="hybridMultilevel"/>
    <w:tmpl w:val="E9C60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23F5"/>
    <w:multiLevelType w:val="hybridMultilevel"/>
    <w:tmpl w:val="3BE6498C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9B17CF"/>
    <w:multiLevelType w:val="hybridMultilevel"/>
    <w:tmpl w:val="ADFAEE2E"/>
    <w:lvl w:ilvl="0" w:tplc="EE3E84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425D"/>
    <w:multiLevelType w:val="hybridMultilevel"/>
    <w:tmpl w:val="2A30E3B2"/>
    <w:lvl w:ilvl="0" w:tplc="49A47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7C69"/>
    <w:multiLevelType w:val="hybridMultilevel"/>
    <w:tmpl w:val="7A488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4A6C"/>
    <w:multiLevelType w:val="hybridMultilevel"/>
    <w:tmpl w:val="8D08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3B6"/>
    <w:multiLevelType w:val="hybridMultilevel"/>
    <w:tmpl w:val="7BC2356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3C0EF2A">
      <w:start w:val="1"/>
      <w:numFmt w:val="decimal"/>
      <w:lvlText w:val="%3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 w15:restartNumberingAfterBreak="0">
    <w:nsid w:val="337A7C7D"/>
    <w:multiLevelType w:val="hybridMultilevel"/>
    <w:tmpl w:val="46187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3E9D"/>
    <w:multiLevelType w:val="hybridMultilevel"/>
    <w:tmpl w:val="A1C22306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9CD"/>
    <w:multiLevelType w:val="hybridMultilevel"/>
    <w:tmpl w:val="BE6233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76EB9"/>
    <w:multiLevelType w:val="hybridMultilevel"/>
    <w:tmpl w:val="CEF65026"/>
    <w:lvl w:ilvl="0" w:tplc="32BE2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E042D"/>
    <w:multiLevelType w:val="hybridMultilevel"/>
    <w:tmpl w:val="B37A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F1D99"/>
    <w:multiLevelType w:val="hybridMultilevel"/>
    <w:tmpl w:val="A516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B1F8D"/>
    <w:multiLevelType w:val="multilevel"/>
    <w:tmpl w:val="24E4994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02CF"/>
    <w:multiLevelType w:val="hybridMultilevel"/>
    <w:tmpl w:val="CB1439DC"/>
    <w:lvl w:ilvl="0" w:tplc="32BE2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B6BC8"/>
    <w:multiLevelType w:val="hybridMultilevel"/>
    <w:tmpl w:val="5DE0C57C"/>
    <w:lvl w:ilvl="0" w:tplc="49A47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1ED"/>
    <w:multiLevelType w:val="hybridMultilevel"/>
    <w:tmpl w:val="0008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2D9D"/>
    <w:multiLevelType w:val="multilevel"/>
    <w:tmpl w:val="2CCE4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D670E03"/>
    <w:multiLevelType w:val="hybridMultilevel"/>
    <w:tmpl w:val="79A4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64636"/>
    <w:multiLevelType w:val="hybridMultilevel"/>
    <w:tmpl w:val="78942258"/>
    <w:lvl w:ilvl="0" w:tplc="461E51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2757"/>
    <w:multiLevelType w:val="hybridMultilevel"/>
    <w:tmpl w:val="F5544B6A"/>
    <w:lvl w:ilvl="0" w:tplc="2028299E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6C0E13AB"/>
    <w:multiLevelType w:val="hybridMultilevel"/>
    <w:tmpl w:val="7184669E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2318"/>
    <w:multiLevelType w:val="hybridMultilevel"/>
    <w:tmpl w:val="7DB0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43B81"/>
    <w:multiLevelType w:val="hybridMultilevel"/>
    <w:tmpl w:val="EFC84A28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3CF3"/>
    <w:multiLevelType w:val="hybridMultilevel"/>
    <w:tmpl w:val="E348FB4C"/>
    <w:lvl w:ilvl="0" w:tplc="49A47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1A22"/>
    <w:multiLevelType w:val="multilevel"/>
    <w:tmpl w:val="878C852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F7036"/>
    <w:multiLevelType w:val="hybridMultilevel"/>
    <w:tmpl w:val="28804384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6BD"/>
    <w:multiLevelType w:val="hybridMultilevel"/>
    <w:tmpl w:val="AED8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17"/>
  </w:num>
  <w:num w:numId="6">
    <w:abstractNumId w:val="12"/>
  </w:num>
  <w:num w:numId="7">
    <w:abstractNumId w:val="8"/>
  </w:num>
  <w:num w:numId="8">
    <w:abstractNumId w:val="21"/>
  </w:num>
  <w:num w:numId="9">
    <w:abstractNumId w:val="3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31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Arial" w:hAnsi="Tahoma" w:cs="Tahoma" w:hint="default"/>
          <w:sz w:val="20"/>
          <w:szCs w:val="20"/>
        </w:rPr>
      </w:lvl>
    </w:lvlOverride>
  </w:num>
  <w:num w:numId="18">
    <w:abstractNumId w:val="18"/>
    <w:lvlOverride w:ilvl="0">
      <w:startOverride w:val="1"/>
    </w:lvlOverride>
  </w:num>
  <w:num w:numId="19">
    <w:abstractNumId w:val="31"/>
  </w:num>
  <w:num w:numId="20">
    <w:abstractNumId w:val="15"/>
  </w:num>
  <w:num w:numId="21">
    <w:abstractNumId w:val="20"/>
  </w:num>
  <w:num w:numId="22">
    <w:abstractNumId w:val="14"/>
  </w:num>
  <w:num w:numId="23">
    <w:abstractNumId w:val="23"/>
  </w:num>
  <w:num w:numId="24">
    <w:abstractNumId w:val="29"/>
  </w:num>
  <w:num w:numId="25">
    <w:abstractNumId w:val="2"/>
  </w:num>
  <w:num w:numId="26">
    <w:abstractNumId w:val="5"/>
  </w:num>
  <w:num w:numId="27">
    <w:abstractNumId w:val="4"/>
  </w:num>
  <w:num w:numId="28">
    <w:abstractNumId w:val="0"/>
  </w:num>
  <w:num w:numId="29">
    <w:abstractNumId w:val="27"/>
  </w:num>
  <w:num w:numId="30">
    <w:abstractNumId w:val="13"/>
  </w:num>
  <w:num w:numId="31">
    <w:abstractNumId w:val="32"/>
  </w:num>
  <w:num w:numId="32">
    <w:abstractNumId w:val="22"/>
  </w:num>
  <w:num w:numId="33">
    <w:abstractNumId w:val="33"/>
  </w:num>
  <w:num w:numId="34">
    <w:abstractNumId w:val="6"/>
  </w:num>
  <w:num w:numId="35">
    <w:abstractNumId w:val="26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1AA"/>
    <w:rsid w:val="00182A82"/>
    <w:rsid w:val="002A13F8"/>
    <w:rsid w:val="002E71AA"/>
    <w:rsid w:val="00415227"/>
    <w:rsid w:val="004341BD"/>
    <w:rsid w:val="00492FBD"/>
    <w:rsid w:val="004B3A6F"/>
    <w:rsid w:val="005C2BAC"/>
    <w:rsid w:val="007301D6"/>
    <w:rsid w:val="007820AC"/>
    <w:rsid w:val="00843F54"/>
    <w:rsid w:val="009148E4"/>
    <w:rsid w:val="00A252B0"/>
    <w:rsid w:val="00A929C0"/>
    <w:rsid w:val="00B62D90"/>
    <w:rsid w:val="00B94B80"/>
    <w:rsid w:val="00BA4180"/>
    <w:rsid w:val="00C7129F"/>
    <w:rsid w:val="00CD53BA"/>
    <w:rsid w:val="00D65CB5"/>
    <w:rsid w:val="7F45C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F08"/>
  <w15:docId w15:val="{80BD40D6-1A0E-430B-9D63-ED75EAC4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7301D6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rsid w:val="007301D6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rsid w:val="007301D6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oto Sans CJK SC Regular" w:hAnsi="Liberation Serif" w:cs="FreeSans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71AA"/>
    <w:pPr>
      <w:ind w:left="720"/>
      <w:contextualSpacing/>
    </w:pPr>
  </w:style>
  <w:style w:type="paragraph" w:styleId="NormalnyWeb">
    <w:name w:val="Normal (Web)"/>
    <w:basedOn w:val="Normalny"/>
    <w:rsid w:val="00A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01D6"/>
    <w:rPr>
      <w:rFonts w:ascii="Liberation Serif" w:eastAsia="Noto Sans CJK SC Regular" w:hAnsi="Liberation Serif" w:cs="FreeSans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301D6"/>
    <w:rPr>
      <w:rFonts w:ascii="Liberation Serif" w:eastAsia="Noto Sans CJK SC Regular" w:hAnsi="Liberation Serif" w:cs="FreeSans"/>
      <w:b/>
      <w:bCs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01D6"/>
    <w:rPr>
      <w:rFonts w:ascii="Liberation Serif" w:eastAsia="Noto Sans CJK SC Regular" w:hAnsi="Liberation Serif" w:cs="FreeSans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301D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7301D6"/>
    <w:rPr>
      <w:b/>
      <w:bCs/>
    </w:rPr>
  </w:style>
  <w:style w:type="numbering" w:customStyle="1" w:styleId="WW8Num10">
    <w:name w:val="WW8Num10"/>
    <w:basedOn w:val="Bezlisty"/>
    <w:rsid w:val="007301D6"/>
    <w:pPr>
      <w:numPr>
        <w:numId w:val="14"/>
      </w:numPr>
    </w:pPr>
  </w:style>
  <w:style w:type="numbering" w:customStyle="1" w:styleId="WW8Num7">
    <w:name w:val="WW8Num7"/>
    <w:basedOn w:val="Bezlisty"/>
    <w:rsid w:val="007301D6"/>
    <w:pPr>
      <w:numPr>
        <w:numId w:val="15"/>
      </w:numPr>
    </w:pPr>
  </w:style>
  <w:style w:type="numbering" w:customStyle="1" w:styleId="WW8Num4">
    <w:name w:val="WW8Num4"/>
    <w:basedOn w:val="Bezlisty"/>
    <w:rsid w:val="007301D6"/>
    <w:pPr>
      <w:numPr>
        <w:numId w:val="16"/>
      </w:numPr>
    </w:pPr>
  </w:style>
  <w:style w:type="paragraph" w:styleId="Tytu">
    <w:name w:val="Title"/>
    <w:basedOn w:val="Normalny"/>
    <w:link w:val="TytuZnak"/>
    <w:qFormat/>
    <w:rsid w:val="00415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52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D4C5-6D70-4C3E-B07D-E47CBDA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13</cp:revision>
  <cp:lastPrinted>2018-07-03T11:58:00Z</cp:lastPrinted>
  <dcterms:created xsi:type="dcterms:W3CDTF">2018-05-23T12:23:00Z</dcterms:created>
  <dcterms:modified xsi:type="dcterms:W3CDTF">2018-07-04T12:19:00Z</dcterms:modified>
</cp:coreProperties>
</file>